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1C183" w14:textId="7766D88C" w:rsidR="00402F00" w:rsidRPr="00402F00" w:rsidRDefault="00CE51B8" w:rsidP="00402F00">
      <w:pPr>
        <w:pStyle w:val="a3"/>
        <w:rPr>
          <w:rFonts w:ascii="Times New Roman" w:eastAsia="Times New Roman" w:hAnsi="Times New Roman" w:cs="Times New Roman"/>
          <w:color w:val="auto"/>
          <w:lang w:val="az-Latn-AZ"/>
        </w:rPr>
      </w:pPr>
      <w:r>
        <w:rPr>
          <w:rFonts w:ascii="Times New Roman" w:eastAsia="Times New Roman" w:hAnsi="Times New Roman" w:cs="Times New Roman"/>
          <w:lang w:val="az-Latn-AZ"/>
        </w:rPr>
        <w:t xml:space="preserve">                                                                                                 </w:t>
      </w:r>
      <w:bookmarkStart w:id="0" w:name="_Hlk97025637"/>
      <w:r w:rsidR="00402F00" w:rsidRPr="00402F00">
        <w:rPr>
          <w:rFonts w:ascii="Times New Roman" w:eastAsia="Times New Roman" w:hAnsi="Times New Roman" w:cs="Times New Roman"/>
          <w:color w:val="auto"/>
          <w:lang w:val="az-Latn-AZ"/>
        </w:rPr>
        <w:t xml:space="preserve">TƏSDİQ EDİLMİŞDİR </w:t>
      </w:r>
    </w:p>
    <w:p w14:paraId="09E9767D"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Azərbaycan Respublikası</w:t>
      </w:r>
    </w:p>
    <w:p w14:paraId="5C736037"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Səhiyyə Nazirliyi</w:t>
      </w:r>
    </w:p>
    <w:p w14:paraId="513F10C5"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Farmakoloji və Farmakopeya</w:t>
      </w:r>
    </w:p>
    <w:p w14:paraId="7B7339E4"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Ekspert Şurasının sədri</w:t>
      </w:r>
    </w:p>
    <w:p w14:paraId="0E80E85A"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p>
    <w:p w14:paraId="025E7660"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_____________  E.M.Ağayev</w:t>
      </w:r>
    </w:p>
    <w:p w14:paraId="7CF004C2"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w:t>
      </w:r>
    </w:p>
    <w:p w14:paraId="1EF3760D" w14:textId="2C9E0295"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w:t>
      </w:r>
      <w:r w:rsidR="004549EE">
        <w:rPr>
          <w:rFonts w:ascii="Times New Roman" w:eastAsia="Times New Roman" w:hAnsi="Times New Roman" w:cs="Times New Roman"/>
          <w:sz w:val="24"/>
          <w:szCs w:val="24"/>
          <w:lang w:val="az-Latn-AZ" w:eastAsia="ru-RU"/>
        </w:rPr>
        <w:t xml:space="preserve">                  ________</w:t>
      </w:r>
      <w:r w:rsidRPr="00402F00">
        <w:rPr>
          <w:rFonts w:ascii="Times New Roman" w:eastAsia="Times New Roman" w:hAnsi="Times New Roman" w:cs="Times New Roman"/>
          <w:sz w:val="24"/>
          <w:szCs w:val="24"/>
          <w:lang w:val="az-Latn-AZ" w:eastAsia="ru-RU"/>
        </w:rPr>
        <w:t>___________  202</w:t>
      </w:r>
      <w:r w:rsidR="00F60536">
        <w:rPr>
          <w:rFonts w:ascii="Times New Roman" w:eastAsia="Times New Roman" w:hAnsi="Times New Roman" w:cs="Times New Roman"/>
          <w:sz w:val="24"/>
          <w:szCs w:val="24"/>
          <w:lang w:val="az-Latn-AZ" w:eastAsia="ru-RU"/>
        </w:rPr>
        <w:t>3</w:t>
      </w:r>
      <w:r w:rsidRPr="00402F00">
        <w:rPr>
          <w:rFonts w:ascii="Times New Roman" w:eastAsia="Times New Roman" w:hAnsi="Times New Roman" w:cs="Times New Roman"/>
          <w:sz w:val="24"/>
          <w:szCs w:val="24"/>
          <w:lang w:val="az-Latn-AZ" w:eastAsia="ru-RU"/>
        </w:rPr>
        <w:t>-c</w:t>
      </w:r>
      <w:r w:rsidR="00F60536">
        <w:rPr>
          <w:rFonts w:ascii="Times New Roman" w:eastAsia="Times New Roman" w:hAnsi="Times New Roman" w:cs="Times New Roman"/>
          <w:sz w:val="24"/>
          <w:szCs w:val="24"/>
          <w:lang w:val="az-Latn-AZ" w:eastAsia="ru-RU"/>
        </w:rPr>
        <w:t>ü</w:t>
      </w:r>
      <w:r w:rsidRPr="00402F00">
        <w:rPr>
          <w:rFonts w:ascii="Times New Roman" w:eastAsia="Times New Roman" w:hAnsi="Times New Roman" w:cs="Times New Roman"/>
          <w:sz w:val="24"/>
          <w:szCs w:val="24"/>
          <w:lang w:val="az-Latn-AZ" w:eastAsia="ru-RU"/>
        </w:rPr>
        <w:t xml:space="preserve"> il</w:t>
      </w:r>
    </w:p>
    <w:p w14:paraId="7D048698"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p>
    <w:p w14:paraId="31AC6610"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p>
    <w:p w14:paraId="3DD43C91" w14:textId="77777777" w:rsidR="00402F00" w:rsidRPr="00402F00" w:rsidRDefault="00402F00" w:rsidP="00402F00">
      <w:pPr>
        <w:spacing w:after="0" w:line="240" w:lineRule="auto"/>
        <w:rPr>
          <w:rFonts w:ascii="Times New Roman" w:eastAsia="Times New Roman" w:hAnsi="Times New Roman" w:cs="Times New Roman"/>
          <w:sz w:val="24"/>
          <w:szCs w:val="24"/>
          <w:lang w:val="az-Latn-AZ" w:eastAsia="ru-RU"/>
        </w:rPr>
      </w:pPr>
      <w:r w:rsidRPr="00402F00">
        <w:rPr>
          <w:rFonts w:ascii="Times New Roman" w:eastAsia="Times New Roman" w:hAnsi="Times New Roman" w:cs="Times New Roman"/>
          <w:sz w:val="24"/>
          <w:szCs w:val="24"/>
          <w:lang w:val="az-Latn-AZ" w:eastAsia="ru-RU"/>
        </w:rPr>
        <w:t xml:space="preserve">                             Dərman vasitəsinin istifadəsi üzrə təlimat (xəstələr üçün)</w:t>
      </w:r>
    </w:p>
    <w:bookmarkEnd w:id="0"/>
    <w:p w14:paraId="7B70ADEA" w14:textId="12246ED4" w:rsidR="00CE51B8" w:rsidRPr="00CE51B8" w:rsidRDefault="00CE51B8" w:rsidP="00402F00">
      <w:pPr>
        <w:spacing w:after="0" w:line="240" w:lineRule="auto"/>
        <w:rPr>
          <w:rFonts w:ascii="Times New Roman" w:eastAsia="Times New Roman" w:hAnsi="Times New Roman" w:cs="Times New Roman"/>
          <w:sz w:val="24"/>
          <w:szCs w:val="24"/>
          <w:lang w:val="az-Latn-AZ" w:eastAsia="ru-RU"/>
        </w:rPr>
      </w:pPr>
    </w:p>
    <w:p w14:paraId="12D293C9" w14:textId="7AD5909F" w:rsidR="005A7839" w:rsidRPr="00CE51B8" w:rsidRDefault="005A7839" w:rsidP="00CE51B8">
      <w:pPr>
        <w:spacing w:after="0"/>
        <w:rPr>
          <w:rFonts w:ascii="Times New Roman" w:hAnsi="Times New Roman" w:cs="Times New Roman"/>
          <w:sz w:val="24"/>
          <w:szCs w:val="24"/>
          <w:lang w:val="az-Latn-AZ"/>
        </w:rPr>
      </w:pPr>
      <w:r w:rsidRPr="000A13AA">
        <w:rPr>
          <w:rFonts w:ascii="Times New Roman" w:hAnsi="Times New Roman" w:cs="Times New Roman"/>
          <w:sz w:val="24"/>
          <w:szCs w:val="24"/>
          <w:lang w:val="az-Latn-AZ"/>
        </w:rPr>
        <w:t xml:space="preserve">                                                                  </w:t>
      </w:r>
    </w:p>
    <w:p w14:paraId="12D293CA" w14:textId="544BDC4E" w:rsidR="00FD0934" w:rsidRPr="00033D95" w:rsidRDefault="00FD0934" w:rsidP="00FD0934">
      <w:pPr>
        <w:pStyle w:val="a3"/>
        <w:rPr>
          <w:rFonts w:ascii="Times New Roman" w:hAnsi="Times New Roman" w:cs="Times New Roman"/>
          <w:shd w:val="clear" w:color="auto" w:fill="FFFFFF"/>
          <w:lang w:val="az-Latn-AZ"/>
        </w:rPr>
      </w:pPr>
      <w:r w:rsidRPr="00E536AC">
        <w:rPr>
          <w:rFonts w:ascii="Times New Roman" w:hAnsi="Times New Roman" w:cs="Times New Roman"/>
          <w:b/>
          <w:bCs/>
          <w:lang w:val="az-Latn-AZ"/>
        </w:rPr>
        <w:t>LEPONEKS</w:t>
      </w:r>
      <w:r w:rsidRPr="00033D95">
        <w:rPr>
          <w:rFonts w:ascii="Times New Roman" w:hAnsi="Times New Roman" w:cs="Times New Roman"/>
          <w:shd w:val="clear" w:color="auto" w:fill="FFFFFF"/>
          <w:lang w:val="az-Latn-AZ"/>
        </w:rPr>
        <w:t xml:space="preserve"> </w:t>
      </w:r>
      <w:r w:rsidR="00CA5A90">
        <w:rPr>
          <w:rFonts w:ascii="Times New Roman" w:hAnsi="Times New Roman" w:cs="Times New Roman"/>
          <w:shd w:val="clear" w:color="auto" w:fill="FFFFFF"/>
          <w:lang w:val="az-Latn-AZ"/>
        </w:rPr>
        <w:t xml:space="preserve"> </w:t>
      </w:r>
      <w:r w:rsidR="00686BF6">
        <w:rPr>
          <w:rFonts w:ascii="Times New Roman" w:hAnsi="Times New Roman" w:cs="Times New Roman"/>
          <w:shd w:val="clear" w:color="auto" w:fill="FFFFFF"/>
          <w:lang w:val="az-Latn-AZ"/>
        </w:rPr>
        <w:t xml:space="preserve"> </w:t>
      </w:r>
      <w:r w:rsidR="00CE51B8">
        <w:rPr>
          <w:rFonts w:ascii="Times New Roman" w:hAnsi="Times New Roman" w:cs="Times New Roman"/>
          <w:shd w:val="clear" w:color="auto" w:fill="FFFFFF"/>
          <w:lang w:val="az-Latn-AZ"/>
        </w:rPr>
        <w:t xml:space="preserve">  </w:t>
      </w:r>
      <w:r w:rsidRPr="00033D95">
        <w:rPr>
          <w:rFonts w:ascii="Times New Roman" w:hAnsi="Times New Roman" w:cs="Times New Roman"/>
          <w:shd w:val="clear" w:color="auto" w:fill="FFFFFF"/>
          <w:lang w:val="az-Latn-AZ"/>
        </w:rPr>
        <w:t>25 mq</w:t>
      </w:r>
      <w:r w:rsidR="00402F00">
        <w:rPr>
          <w:rFonts w:ascii="Times New Roman" w:hAnsi="Times New Roman" w:cs="Times New Roman"/>
          <w:shd w:val="clear" w:color="auto" w:fill="FFFFFF"/>
          <w:lang w:val="az-Latn-AZ"/>
        </w:rPr>
        <w:t>;</w:t>
      </w:r>
      <w:r w:rsidRPr="00033D95">
        <w:rPr>
          <w:rFonts w:ascii="Times New Roman" w:hAnsi="Times New Roman" w:cs="Times New Roman"/>
          <w:shd w:val="clear" w:color="auto" w:fill="FFFFFF"/>
          <w:lang w:val="az-Latn-AZ"/>
        </w:rPr>
        <w:t xml:space="preserve"> 100 mq </w:t>
      </w:r>
      <w:r w:rsidR="006F5150">
        <w:rPr>
          <w:rFonts w:ascii="Times New Roman" w:hAnsi="Times New Roman" w:cs="Times New Roman"/>
          <w:shd w:val="clear" w:color="auto" w:fill="FFFFFF"/>
          <w:lang w:val="az-Latn-AZ"/>
        </w:rPr>
        <w:t xml:space="preserve"> </w:t>
      </w:r>
      <w:r w:rsidRPr="00033D95">
        <w:rPr>
          <w:rFonts w:ascii="Times New Roman" w:hAnsi="Times New Roman" w:cs="Times New Roman"/>
          <w:shd w:val="clear" w:color="auto" w:fill="FFFFFF"/>
          <w:lang w:val="az-Latn-AZ"/>
        </w:rPr>
        <w:t xml:space="preserve">tabletlər </w:t>
      </w:r>
    </w:p>
    <w:p w14:paraId="12D293CB" w14:textId="77777777" w:rsidR="00FD0934" w:rsidRDefault="00FD0934" w:rsidP="00E536AC">
      <w:pPr>
        <w:pStyle w:val="a3"/>
        <w:rPr>
          <w:rFonts w:ascii="Times New Roman" w:hAnsi="Times New Roman" w:cs="Times New Roman"/>
          <w:shd w:val="clear" w:color="auto" w:fill="FFFFFF"/>
          <w:vertAlign w:val="superscript"/>
          <w:lang w:val="az-Latn-AZ"/>
        </w:rPr>
      </w:pPr>
      <w:r w:rsidRPr="00033D95">
        <w:rPr>
          <w:rFonts w:ascii="Times New Roman" w:hAnsi="Times New Roman" w:cs="Times New Roman"/>
          <w:shd w:val="clear" w:color="auto" w:fill="FFFFFF"/>
          <w:lang w:val="az-Latn-AZ"/>
        </w:rPr>
        <w:t>LEPONEX</w:t>
      </w:r>
      <w:r w:rsidRPr="00033D95">
        <w:rPr>
          <w:rFonts w:ascii="Times New Roman" w:hAnsi="Times New Roman" w:cs="Times New Roman"/>
          <w:shd w:val="clear" w:color="auto" w:fill="FFFFFF"/>
          <w:vertAlign w:val="superscript"/>
          <w:lang w:val="az-Latn-AZ"/>
        </w:rPr>
        <w:t>®</w:t>
      </w:r>
      <w:bookmarkStart w:id="1" w:name="bookmark0"/>
    </w:p>
    <w:p w14:paraId="12D293CC" w14:textId="77777777" w:rsidR="00E536AC" w:rsidRPr="007077B9" w:rsidRDefault="00E536AC" w:rsidP="00E536AC">
      <w:pPr>
        <w:pStyle w:val="a3"/>
        <w:rPr>
          <w:rFonts w:ascii="Times New Roman" w:hAnsi="Times New Roman" w:cs="Times New Roman"/>
          <w:lang w:val="az-Latn-AZ"/>
        </w:rPr>
      </w:pPr>
    </w:p>
    <w:p w14:paraId="12D293CD" w14:textId="19DDC6AB" w:rsidR="00FD0934" w:rsidRDefault="00FD0934" w:rsidP="00FD0934">
      <w:pPr>
        <w:rPr>
          <w:rFonts w:ascii="Times New Roman" w:eastAsia="Arial Unicode MS" w:hAnsi="Times New Roman" w:cs="Times New Roman"/>
          <w:sz w:val="24"/>
          <w:szCs w:val="24"/>
          <w:lang w:val="az-Latn-AZ" w:eastAsia="ru-RU"/>
        </w:rPr>
      </w:pPr>
      <w:r w:rsidRPr="007077B9">
        <w:rPr>
          <w:rFonts w:ascii="Times New Roman" w:eastAsia="Arial Unicode MS" w:hAnsi="Times New Roman" w:cs="Times New Roman"/>
          <w:b/>
          <w:sz w:val="24"/>
          <w:szCs w:val="24"/>
          <w:lang w:val="az-Latn-AZ" w:eastAsia="ru-RU"/>
        </w:rPr>
        <w:t>Beynəlxalq patentləşdirilməmiş adı:</w:t>
      </w:r>
      <w:r w:rsidR="00E536AC">
        <w:rPr>
          <w:rFonts w:ascii="Times New Roman" w:eastAsia="Arial Unicode MS" w:hAnsi="Times New Roman" w:cs="Times New Roman"/>
          <w:b/>
          <w:sz w:val="24"/>
          <w:szCs w:val="24"/>
          <w:lang w:val="az-Latn-AZ" w:eastAsia="ru-RU"/>
        </w:rPr>
        <w:t xml:space="preserve"> </w:t>
      </w:r>
      <w:r w:rsidRPr="007077B9">
        <w:rPr>
          <w:rFonts w:ascii="Times New Roman" w:eastAsia="Arial Unicode MS" w:hAnsi="Times New Roman" w:cs="Times New Roman"/>
          <w:bCs/>
          <w:sz w:val="24"/>
          <w:szCs w:val="24"/>
          <w:lang w:val="az-Latn-AZ" w:eastAsia="ru-RU"/>
        </w:rPr>
        <w:t>Clozapine</w:t>
      </w:r>
      <w:bookmarkStart w:id="2" w:name="bookmark1"/>
      <w:bookmarkEnd w:id="1"/>
    </w:p>
    <w:p w14:paraId="12D293CE" w14:textId="77777777" w:rsidR="00FD0934" w:rsidRDefault="00FD0934" w:rsidP="00FD0934">
      <w:pPr>
        <w:pStyle w:val="1"/>
        <w:rPr>
          <w:rFonts w:ascii="Times New Roman" w:hAnsi="Times New Roman" w:cs="Times New Roman"/>
          <w:b/>
          <w:lang w:val="az-Latn-AZ"/>
        </w:rPr>
      </w:pPr>
      <w:r w:rsidRPr="007077B9">
        <w:rPr>
          <w:rFonts w:ascii="Times New Roman" w:hAnsi="Times New Roman" w:cs="Times New Roman"/>
          <w:b/>
          <w:lang w:val="az-Latn-AZ"/>
        </w:rPr>
        <w:t>Tərkibi</w:t>
      </w:r>
      <w:bookmarkEnd w:id="2"/>
    </w:p>
    <w:p w14:paraId="12D293CF" w14:textId="77777777" w:rsidR="00FD0934" w:rsidRPr="007077B9" w:rsidRDefault="00FD0934" w:rsidP="00FD0934">
      <w:pPr>
        <w:pStyle w:val="1"/>
        <w:rPr>
          <w:rFonts w:ascii="Times New Roman" w:hAnsi="Times New Roman" w:cs="Times New Roman"/>
          <w:shd w:val="clear" w:color="auto" w:fill="FFFFFF"/>
          <w:lang w:val="az-Latn-AZ"/>
        </w:rPr>
      </w:pPr>
      <w:r w:rsidRPr="0036712F">
        <w:rPr>
          <w:rFonts w:ascii="Times New Roman" w:hAnsi="Times New Roman" w:cs="Times New Roman"/>
          <w:i/>
          <w:lang w:val="az-Latn-AZ"/>
        </w:rPr>
        <w:t>Təsiredici maddə:</w:t>
      </w:r>
      <w:r w:rsidRPr="007077B9">
        <w:rPr>
          <w:rFonts w:ascii="Times New Roman" w:hAnsi="Times New Roman" w:cs="Times New Roman"/>
          <w:shd w:val="clear" w:color="auto" w:fill="FFFFFF"/>
          <w:lang w:val="az-Latn-AZ"/>
        </w:rPr>
        <w:t xml:space="preserve">   1 tabletin tərkibində 25 mq və ya 100 mq klozapin vardır.</w:t>
      </w:r>
    </w:p>
    <w:p w14:paraId="3D2BD7D1" w14:textId="77777777" w:rsidR="00EA552A" w:rsidRDefault="00FD0934" w:rsidP="00FD0934">
      <w:pPr>
        <w:pStyle w:val="1"/>
        <w:rPr>
          <w:rFonts w:ascii="Times New Roman" w:hAnsi="Times New Roman" w:cs="Times New Roman"/>
          <w:shd w:val="clear" w:color="auto" w:fill="FFFFFF"/>
          <w:lang w:val="az-Latn-AZ"/>
        </w:rPr>
      </w:pPr>
      <w:r w:rsidRPr="00033D95">
        <w:rPr>
          <w:rFonts w:ascii="Times New Roman" w:hAnsi="Times New Roman" w:cs="Times New Roman"/>
          <w:i/>
          <w:iCs/>
          <w:lang w:val="az-Latn-AZ"/>
        </w:rPr>
        <w:t xml:space="preserve">Köməkçi maddələr: </w:t>
      </w:r>
      <w:r w:rsidR="009B5D98">
        <w:rPr>
          <w:rFonts w:ascii="Times New Roman" w:hAnsi="Times New Roman" w:cs="Times New Roman"/>
          <w:shd w:val="clear" w:color="auto" w:fill="FFFFFF"/>
          <w:lang w:val="az-Latn-AZ"/>
        </w:rPr>
        <w:t xml:space="preserve">maqnezium </w:t>
      </w:r>
      <w:r w:rsidRPr="00033D95">
        <w:rPr>
          <w:rFonts w:ascii="Times New Roman" w:hAnsi="Times New Roman" w:cs="Times New Roman"/>
          <w:shd w:val="clear" w:color="auto" w:fill="FFFFFF"/>
          <w:lang w:val="az-Latn-AZ"/>
        </w:rPr>
        <w:t>stearat, susuz kolloidal silisium dioksid, povidon</w:t>
      </w:r>
      <w:r w:rsidR="00EA552A">
        <w:rPr>
          <w:rFonts w:ascii="Times New Roman" w:hAnsi="Times New Roman" w:cs="Times New Roman"/>
          <w:shd w:val="clear" w:color="auto" w:fill="FFFFFF"/>
          <w:lang w:val="az-Latn-AZ"/>
        </w:rPr>
        <w:t xml:space="preserve"> K29-32, </w:t>
      </w:r>
      <w:r w:rsidRPr="00033D95">
        <w:rPr>
          <w:rFonts w:ascii="Times New Roman" w:hAnsi="Times New Roman" w:cs="Times New Roman"/>
          <w:shd w:val="clear" w:color="auto" w:fill="FFFFFF"/>
          <w:lang w:val="az-Latn-AZ"/>
        </w:rPr>
        <w:t xml:space="preserve">talk, </w:t>
      </w:r>
    </w:p>
    <w:p w14:paraId="12D293D1" w14:textId="05AE928C" w:rsidR="00FD0934" w:rsidRPr="00033D95" w:rsidRDefault="00EA552A" w:rsidP="00FD0934">
      <w:pPr>
        <w:pStyle w:val="1"/>
        <w:rPr>
          <w:rFonts w:ascii="Times New Roman" w:hAnsi="Times New Roman" w:cs="Times New Roman"/>
          <w:lang w:val="az-Latn-AZ"/>
        </w:rPr>
      </w:pPr>
      <w:r>
        <w:rPr>
          <w:rFonts w:ascii="Times New Roman" w:hAnsi="Times New Roman" w:cs="Times New Roman"/>
          <w:shd w:val="clear" w:color="auto" w:fill="FFFFFF"/>
          <w:lang w:val="az-Latn-AZ"/>
        </w:rPr>
        <w:t xml:space="preserve">                                </w:t>
      </w:r>
      <w:r w:rsidR="00FD0934" w:rsidRPr="00033D95">
        <w:rPr>
          <w:rFonts w:ascii="Times New Roman" w:hAnsi="Times New Roman" w:cs="Times New Roman"/>
          <w:shd w:val="clear" w:color="auto" w:fill="FFFFFF"/>
          <w:lang w:val="az-Latn-AZ"/>
        </w:rPr>
        <w:t>qarğıdalı</w:t>
      </w:r>
      <w:r w:rsidR="00CE51B8">
        <w:rPr>
          <w:rFonts w:ascii="Times New Roman" w:hAnsi="Times New Roman" w:cs="Times New Roman"/>
          <w:shd w:val="clear" w:color="auto" w:fill="FFFFFF"/>
          <w:lang w:val="az-Latn-AZ"/>
        </w:rPr>
        <w:t xml:space="preserve"> </w:t>
      </w:r>
      <w:r w:rsidR="00FD0934" w:rsidRPr="00033D95">
        <w:rPr>
          <w:rFonts w:ascii="Times New Roman" w:hAnsi="Times New Roman" w:cs="Times New Roman"/>
          <w:shd w:val="clear" w:color="auto" w:fill="FFFFFF"/>
          <w:lang w:val="az-Latn-AZ"/>
        </w:rPr>
        <w:t>nişastası, laktoza monohidrat.</w:t>
      </w:r>
    </w:p>
    <w:p w14:paraId="3B7529F0" w14:textId="77777777" w:rsidR="000966E7" w:rsidRDefault="000966E7" w:rsidP="00FD0934">
      <w:pPr>
        <w:pStyle w:val="1"/>
        <w:rPr>
          <w:rFonts w:ascii="Times New Roman" w:hAnsi="Times New Roman" w:cs="Times New Roman"/>
          <w:b/>
          <w:lang w:val="az-Latn-AZ"/>
        </w:rPr>
      </w:pPr>
    </w:p>
    <w:p w14:paraId="12D293D2" w14:textId="77777777" w:rsidR="00FD0934" w:rsidRPr="00033D95" w:rsidRDefault="00FD0934" w:rsidP="00FD0934">
      <w:pPr>
        <w:pStyle w:val="1"/>
        <w:rPr>
          <w:rFonts w:ascii="Times New Roman" w:hAnsi="Times New Roman" w:cs="Times New Roman"/>
          <w:b/>
          <w:lang w:val="az-Latn-AZ"/>
        </w:rPr>
      </w:pPr>
      <w:r w:rsidRPr="00033D95">
        <w:rPr>
          <w:rFonts w:ascii="Times New Roman" w:hAnsi="Times New Roman" w:cs="Times New Roman"/>
          <w:b/>
          <w:lang w:val="az-Latn-AZ"/>
        </w:rPr>
        <w:t>Təsviri</w:t>
      </w:r>
    </w:p>
    <w:p w14:paraId="12D293D3" w14:textId="256E604F" w:rsidR="00FD0934" w:rsidRPr="00033D95" w:rsidRDefault="00FD0934" w:rsidP="0060022A">
      <w:pPr>
        <w:pStyle w:val="a3"/>
        <w:jc w:val="both"/>
        <w:rPr>
          <w:rFonts w:ascii="Times New Roman" w:hAnsi="Times New Roman" w:cs="Times New Roman"/>
          <w:shd w:val="clear" w:color="auto" w:fill="FFFFFF"/>
          <w:lang w:val="az-Latn-AZ"/>
        </w:rPr>
      </w:pPr>
      <w:r w:rsidRPr="009B5D98">
        <w:rPr>
          <w:rFonts w:ascii="Times New Roman" w:hAnsi="Times New Roman" w:cs="Times New Roman"/>
          <w:shd w:val="clear" w:color="auto" w:fill="FFFFFF"/>
          <w:lang w:val="az-Latn-AZ"/>
        </w:rPr>
        <w:t>25 mq</w:t>
      </w:r>
      <w:r w:rsidR="00A10F32">
        <w:rPr>
          <w:rFonts w:ascii="Times New Roman" w:hAnsi="Times New Roman" w:cs="Times New Roman"/>
          <w:i/>
          <w:shd w:val="clear" w:color="auto" w:fill="FFFFFF"/>
          <w:lang w:val="az-Latn-AZ"/>
        </w:rPr>
        <w:t xml:space="preserve"> – </w:t>
      </w:r>
      <w:r w:rsidR="0060022A" w:rsidRPr="0060022A">
        <w:rPr>
          <w:rFonts w:ascii="Times New Roman" w:hAnsi="Times New Roman" w:cs="Times New Roman"/>
          <w:shd w:val="clear" w:color="auto" w:fill="FFFFFF"/>
          <w:lang w:val="az-Latn-AZ"/>
        </w:rPr>
        <w:t>yuvarlaq, yastı, sarı, kənarları əyilmiş</w:t>
      </w:r>
      <w:r w:rsidR="00402F00">
        <w:rPr>
          <w:rFonts w:ascii="Times New Roman" w:hAnsi="Times New Roman" w:cs="Times New Roman"/>
          <w:shd w:val="clear" w:color="auto" w:fill="FFFFFF"/>
          <w:lang w:val="az-Latn-AZ"/>
        </w:rPr>
        <w:t xml:space="preserve"> tabletlərdir.</w:t>
      </w:r>
      <w:r w:rsidR="0060022A" w:rsidRPr="0060022A">
        <w:rPr>
          <w:rFonts w:ascii="Times New Roman" w:hAnsi="Times New Roman" w:cs="Times New Roman"/>
          <w:shd w:val="clear" w:color="auto" w:fill="FFFFFF"/>
          <w:lang w:val="az-Latn-AZ"/>
        </w:rPr>
        <w:t xml:space="preserve"> Təxminən 6,3 mm diametrdə, bir tərəfdə "CLOZ" kodlu, "L/O" və arxa tərəfdə bucaq işarəsi var.</w:t>
      </w:r>
    </w:p>
    <w:p w14:paraId="12D293D5" w14:textId="2399984B" w:rsidR="00FD0934" w:rsidRDefault="00FD0934" w:rsidP="0060022A">
      <w:pPr>
        <w:pStyle w:val="a3"/>
        <w:jc w:val="both"/>
        <w:rPr>
          <w:rFonts w:ascii="Times New Roman" w:hAnsi="Times New Roman" w:cs="Times New Roman"/>
          <w:shd w:val="clear" w:color="auto" w:fill="FFFFFF"/>
          <w:lang w:val="az-Latn-AZ"/>
        </w:rPr>
      </w:pPr>
      <w:r w:rsidRPr="009B5D98">
        <w:rPr>
          <w:rFonts w:ascii="Times New Roman" w:hAnsi="Times New Roman" w:cs="Times New Roman"/>
          <w:shd w:val="clear" w:color="auto" w:fill="FFFFFF"/>
          <w:lang w:val="az-Latn-AZ"/>
        </w:rPr>
        <w:t>100 mq</w:t>
      </w:r>
      <w:r w:rsidR="00A10F32">
        <w:rPr>
          <w:rFonts w:ascii="Times New Roman" w:hAnsi="Times New Roman" w:cs="Times New Roman"/>
          <w:i/>
          <w:shd w:val="clear" w:color="auto" w:fill="FFFFFF"/>
          <w:lang w:val="az-Latn-AZ"/>
        </w:rPr>
        <w:t xml:space="preserve"> – </w:t>
      </w:r>
      <w:bookmarkStart w:id="3" w:name="bookmark3"/>
      <w:r w:rsidR="0060022A" w:rsidRPr="0060022A">
        <w:rPr>
          <w:rFonts w:ascii="Times New Roman" w:hAnsi="Times New Roman" w:cs="Times New Roman"/>
          <w:shd w:val="clear" w:color="auto" w:fill="FFFFFF"/>
          <w:lang w:val="az-Latn-AZ"/>
        </w:rPr>
        <w:t>yuvarlaq, düz, sarı, kənarları əyilmiş</w:t>
      </w:r>
      <w:r w:rsidR="00402F00">
        <w:rPr>
          <w:rFonts w:ascii="Times New Roman" w:hAnsi="Times New Roman" w:cs="Times New Roman"/>
          <w:shd w:val="clear" w:color="auto" w:fill="FFFFFF"/>
          <w:lang w:val="az-Latn-AZ"/>
        </w:rPr>
        <w:t xml:space="preserve"> tabletlərdir.</w:t>
      </w:r>
      <w:r w:rsidR="0060022A" w:rsidRPr="0060022A">
        <w:rPr>
          <w:rFonts w:ascii="Times New Roman" w:hAnsi="Times New Roman" w:cs="Times New Roman"/>
          <w:shd w:val="clear" w:color="auto" w:fill="FFFFFF"/>
          <w:lang w:val="az-Latn-AZ"/>
        </w:rPr>
        <w:t xml:space="preserve"> Diametri təqribən 10 mm, bir tərəfdə "CLOZ" kodlu, "Z/A" və arxa tərəfdə bucaq işarəsi var.</w:t>
      </w:r>
    </w:p>
    <w:p w14:paraId="75C57AC0" w14:textId="77777777" w:rsidR="0060022A" w:rsidRDefault="0060022A" w:rsidP="0060022A">
      <w:pPr>
        <w:pStyle w:val="a3"/>
        <w:jc w:val="both"/>
        <w:rPr>
          <w:rFonts w:ascii="Times New Roman" w:hAnsi="Times New Roman" w:cs="Times New Roman"/>
          <w:b/>
          <w:lang w:val="az-Latn-AZ"/>
        </w:rPr>
      </w:pPr>
    </w:p>
    <w:p w14:paraId="12D293D6" w14:textId="77777777" w:rsidR="00FD0934" w:rsidRPr="00033D95" w:rsidRDefault="00FD0934" w:rsidP="00FD0934">
      <w:pPr>
        <w:pStyle w:val="a3"/>
        <w:rPr>
          <w:rFonts w:ascii="Times New Roman" w:hAnsi="Times New Roman" w:cs="Times New Roman"/>
          <w:b/>
          <w:lang w:val="az-Latn-AZ"/>
        </w:rPr>
      </w:pPr>
      <w:r w:rsidRPr="00033D95">
        <w:rPr>
          <w:rFonts w:ascii="Times New Roman" w:hAnsi="Times New Roman" w:cs="Times New Roman"/>
          <w:b/>
          <w:lang w:val="az-Latn-AZ"/>
        </w:rPr>
        <w:t>Farmakoterapevtik qrupu</w:t>
      </w:r>
      <w:bookmarkEnd w:id="3"/>
    </w:p>
    <w:p w14:paraId="12D293D7" w14:textId="77777777" w:rsidR="00FD0934" w:rsidRPr="00033D95" w:rsidRDefault="00FD0934" w:rsidP="00FD0934">
      <w:pPr>
        <w:pStyle w:val="a3"/>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Antipsixotik preparat.</w:t>
      </w:r>
    </w:p>
    <w:p w14:paraId="12D293D8" w14:textId="77777777" w:rsidR="00FD0934" w:rsidRDefault="00FD0934" w:rsidP="00FD0934">
      <w:pPr>
        <w:rPr>
          <w:rFonts w:ascii="Times New Roman" w:eastAsia="Arial Unicode MS" w:hAnsi="Times New Roman" w:cs="Times New Roman"/>
          <w:sz w:val="24"/>
          <w:szCs w:val="24"/>
          <w:lang w:val="az-Latn-AZ" w:eastAsia="ru-RU"/>
        </w:rPr>
      </w:pPr>
      <w:r w:rsidRPr="005A7839">
        <w:rPr>
          <w:rFonts w:ascii="Times New Roman" w:hAnsi="Times New Roman" w:cs="Times New Roman"/>
          <w:b/>
          <w:bCs/>
          <w:sz w:val="24"/>
          <w:szCs w:val="24"/>
          <w:lang w:val="az-Latn-AZ" w:eastAsia="ru-RU"/>
        </w:rPr>
        <w:t>ATC kodu:</w:t>
      </w:r>
      <w:r w:rsidRPr="007077B9">
        <w:rPr>
          <w:rFonts w:ascii="Times New Roman" w:hAnsi="Times New Roman" w:cs="Times New Roman"/>
          <w:sz w:val="24"/>
          <w:szCs w:val="24"/>
          <w:shd w:val="clear" w:color="auto" w:fill="FFFFFF"/>
          <w:lang w:val="az-Latn-AZ" w:eastAsia="ru-RU"/>
        </w:rPr>
        <w:t xml:space="preserve"> N05AH02</w:t>
      </w:r>
      <w:bookmarkStart w:id="4" w:name="bookmark4"/>
      <w:r w:rsidR="00CA5A90">
        <w:rPr>
          <w:rFonts w:ascii="Times New Roman" w:hAnsi="Times New Roman" w:cs="Times New Roman"/>
          <w:sz w:val="24"/>
          <w:szCs w:val="24"/>
          <w:shd w:val="clear" w:color="auto" w:fill="FFFFFF"/>
          <w:lang w:val="az-Latn-AZ" w:eastAsia="ru-RU"/>
        </w:rPr>
        <w:t>.</w:t>
      </w:r>
    </w:p>
    <w:p w14:paraId="12D293D9" w14:textId="77777777" w:rsidR="00FD0934" w:rsidRPr="00033D95" w:rsidRDefault="00FD0934" w:rsidP="004549EE">
      <w:pPr>
        <w:pStyle w:val="1"/>
        <w:jc w:val="both"/>
        <w:rPr>
          <w:rFonts w:ascii="Times New Roman" w:hAnsi="Times New Roman" w:cs="Times New Roman"/>
          <w:b/>
          <w:lang w:val="az-Latn-AZ"/>
        </w:rPr>
      </w:pPr>
      <w:r w:rsidRPr="00033D95">
        <w:rPr>
          <w:rFonts w:ascii="Times New Roman" w:hAnsi="Times New Roman" w:cs="Times New Roman"/>
          <w:b/>
          <w:lang w:val="az-Latn-AZ"/>
        </w:rPr>
        <w:t>Farmakoloji xüsusiyyətləri</w:t>
      </w:r>
    </w:p>
    <w:p w14:paraId="12D293DA" w14:textId="77777777" w:rsidR="00FD0934" w:rsidRPr="005A7839" w:rsidRDefault="00FD0934" w:rsidP="004549EE">
      <w:pPr>
        <w:pStyle w:val="1"/>
        <w:jc w:val="both"/>
        <w:rPr>
          <w:rFonts w:ascii="Times New Roman" w:hAnsi="Times New Roman" w:cs="Times New Roman"/>
          <w:b/>
          <w:lang w:val="az-Latn-AZ"/>
        </w:rPr>
      </w:pPr>
      <w:r w:rsidRPr="005A7839">
        <w:rPr>
          <w:rFonts w:ascii="Times New Roman" w:hAnsi="Times New Roman" w:cs="Times New Roman"/>
          <w:b/>
          <w:i/>
          <w:iCs/>
          <w:lang w:val="az-Latn-AZ"/>
        </w:rPr>
        <w:t>Farmakodinamikası</w:t>
      </w:r>
      <w:bookmarkEnd w:id="4"/>
    </w:p>
    <w:p w14:paraId="12D293DB" w14:textId="58C44C98"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 klassik neyroleptiklərdən fərqlənən antipsixotik preparatdır. Farmakoloji tədqiqatlarda klozapin katalepsiyaya səbəb olmamış və ya apomorfin- və ya amfetamin-əlaqəli stereotip davranışı tormozlamamışdır.</w:t>
      </w:r>
    </w:p>
    <w:p w14:paraId="12D293DC" w14:textId="0179FDC9"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Preparat Dı, D</w:t>
      </w:r>
      <w:r w:rsidRPr="00033D95">
        <w:rPr>
          <w:rFonts w:ascii="Times New Roman" w:hAnsi="Times New Roman" w:cs="Times New Roman"/>
          <w:shd w:val="clear" w:color="auto" w:fill="FFFFFF"/>
          <w:vertAlign w:val="subscript"/>
          <w:lang w:val="az-Latn-AZ"/>
        </w:rPr>
        <w:t>2</w:t>
      </w:r>
      <w:r w:rsidRPr="00033D95">
        <w:rPr>
          <w:rFonts w:ascii="Times New Roman" w:hAnsi="Times New Roman" w:cs="Times New Roman"/>
          <w:shd w:val="clear" w:color="auto" w:fill="FFFFFF"/>
          <w:lang w:val="az-Latn-AZ"/>
        </w:rPr>
        <w:t>, D</w:t>
      </w:r>
      <w:r w:rsidRPr="00033D95">
        <w:rPr>
          <w:rFonts w:ascii="Times New Roman" w:hAnsi="Times New Roman" w:cs="Times New Roman"/>
          <w:shd w:val="clear" w:color="auto" w:fill="FFFFFF"/>
          <w:vertAlign w:val="subscript"/>
          <w:lang w:val="az-Latn-AZ"/>
        </w:rPr>
        <w:t>3</w:t>
      </w:r>
      <w:r w:rsidRPr="00033D95">
        <w:rPr>
          <w:rFonts w:ascii="Times New Roman" w:hAnsi="Times New Roman" w:cs="Times New Roman"/>
          <w:shd w:val="clear" w:color="auto" w:fill="FFFFFF"/>
          <w:lang w:val="az-Latn-AZ"/>
        </w:rPr>
        <w:t xml:space="preserve"> və D</w:t>
      </w:r>
      <w:r w:rsidRPr="00033D95">
        <w:rPr>
          <w:rFonts w:ascii="Times New Roman" w:hAnsi="Times New Roman" w:cs="Times New Roman"/>
          <w:shd w:val="clear" w:color="auto" w:fill="FFFFFF"/>
          <w:vertAlign w:val="subscript"/>
          <w:lang w:val="az-Latn-AZ"/>
        </w:rPr>
        <w:t>5</w:t>
      </w:r>
      <w:r w:rsidRPr="00033D95">
        <w:rPr>
          <w:rFonts w:ascii="Times New Roman" w:hAnsi="Times New Roman" w:cs="Times New Roman"/>
          <w:shd w:val="clear" w:color="auto" w:fill="FFFFFF"/>
          <w:lang w:val="az-Latn-AZ"/>
        </w:rPr>
        <w:t>-do</w:t>
      </w:r>
      <w:r w:rsidR="00DA3296">
        <w:rPr>
          <w:rFonts w:ascii="Times New Roman" w:hAnsi="Times New Roman" w:cs="Times New Roman"/>
          <w:shd w:val="clear" w:color="auto" w:fill="FFFFFF"/>
          <w:lang w:val="az-Latn-AZ"/>
        </w:rPr>
        <w:t>f</w:t>
      </w:r>
      <w:r w:rsidRPr="00033D95">
        <w:rPr>
          <w:rFonts w:ascii="Times New Roman" w:hAnsi="Times New Roman" w:cs="Times New Roman"/>
          <w:shd w:val="clear" w:color="auto" w:fill="FFFFFF"/>
          <w:lang w:val="az-Latn-AZ"/>
        </w:rPr>
        <w:t>amin reseptorlarına zəif, D</w:t>
      </w:r>
      <w:r w:rsidRPr="00033D95">
        <w:rPr>
          <w:rFonts w:ascii="Times New Roman" w:hAnsi="Times New Roman" w:cs="Times New Roman"/>
          <w:shd w:val="clear" w:color="auto" w:fill="FFFFFF"/>
          <w:vertAlign w:val="subscript"/>
          <w:lang w:val="az-Latn-AZ"/>
        </w:rPr>
        <w:t>4</w:t>
      </w:r>
      <w:r w:rsidRPr="00033D95">
        <w:rPr>
          <w:rFonts w:ascii="Times New Roman" w:hAnsi="Times New Roman" w:cs="Times New Roman"/>
          <w:shd w:val="clear" w:color="auto" w:fill="FFFFFF"/>
          <w:lang w:val="az-Latn-AZ"/>
        </w:rPr>
        <w:t>-do</w:t>
      </w:r>
      <w:r w:rsidR="00DA3296">
        <w:rPr>
          <w:rFonts w:ascii="Times New Roman" w:hAnsi="Times New Roman" w:cs="Times New Roman"/>
          <w:shd w:val="clear" w:color="auto" w:fill="FFFFFF"/>
          <w:lang w:val="az-Latn-AZ"/>
        </w:rPr>
        <w:t>f</w:t>
      </w:r>
      <w:r w:rsidRPr="00033D95">
        <w:rPr>
          <w:rFonts w:ascii="Times New Roman" w:hAnsi="Times New Roman" w:cs="Times New Roman"/>
          <w:shd w:val="clear" w:color="auto" w:fill="FFFFFF"/>
          <w:lang w:val="az-Latn-AZ"/>
        </w:rPr>
        <w:t>amin reseptorlarına isə çox güclü blokadaedici təsir göstərir, bundan başqa, aşkar adrenolitik, antixolinergik, antihistamin və antiserotoninergik xüsusiyyətlərə malikdir.</w:t>
      </w:r>
    </w:p>
    <w:p w14:paraId="12D293DD" w14:textId="50484A5C" w:rsidR="00FD0934" w:rsidRPr="00033D95" w:rsidRDefault="00FD0934" w:rsidP="004549EE">
      <w:pPr>
        <w:spacing w:after="0"/>
        <w:jc w:val="both"/>
        <w:rPr>
          <w:rFonts w:ascii="Times New Roman" w:hAnsi="Times New Roman" w:cs="Times New Roman"/>
          <w:sz w:val="24"/>
          <w:lang w:val="az-Latn-AZ"/>
        </w:rPr>
      </w:pPr>
      <w:r w:rsidRPr="00033D95">
        <w:rPr>
          <w:rFonts w:ascii="Times New Roman" w:hAnsi="Times New Roman" w:cs="Times New Roman"/>
          <w:sz w:val="24"/>
          <w:szCs w:val="24"/>
          <w:shd w:val="clear" w:color="auto" w:fill="FFFFFF"/>
          <w:lang w:val="az-Latn-AZ"/>
        </w:rPr>
        <w:t xml:space="preserve">Digər antipsixotik dərman vasitələrinə rezistent olan şizofreniyalı xəstələrdə Leponeks sürətlə güclü sedativ effekt əmələ gətirir və güclü antipsixotik təsir göstərir. Bu cür hallarda Leponeksin qısa və uzun müddətli tədqiqatlarda şizofreniyanın pozitiv və neqativ simptomlarına effektiv təsiri təsdiq edilmişdir. </w:t>
      </w:r>
      <w:r w:rsidRPr="00033D95">
        <w:rPr>
          <w:rFonts w:ascii="Times New Roman" w:hAnsi="Times New Roman" w:cs="Times New Roman"/>
          <w:sz w:val="24"/>
          <w:shd w:val="clear" w:color="auto" w:fill="FFFFFF"/>
          <w:lang w:val="az-Latn-AZ"/>
        </w:rPr>
        <w:t>Leponeks praktik olaraq kəskin distoniya və gecikmiş diskineziya tipli ciddi ekstrapiramid reaksiyalar əmələ gətirməməsilə ilə də digər preparatlardan fərqlənir. Parkinsonabənzər reaksiyalar və akatiziya nadir hallarda müşahidə edilir. Klassik neyroleptiklərdən fərqli olaraq, Leponeks prolaktinin səviyyəsini artırmır və ya cüzi miqdarda artırır və bu da ginekomastiya, amenoreya, qalaktoreya və impotensiya kimi əlavə təsirlərdən yayınmağa imkan verir. Leponeksin qə</w:t>
      </w:r>
      <w:r w:rsidR="00DA3296">
        <w:rPr>
          <w:rFonts w:ascii="Times New Roman" w:hAnsi="Times New Roman" w:cs="Times New Roman"/>
          <w:sz w:val="24"/>
          <w:shd w:val="clear" w:color="auto" w:fill="FFFFFF"/>
          <w:lang w:val="az-Latn-AZ"/>
        </w:rPr>
        <w:t xml:space="preserve">bulu </w:t>
      </w:r>
      <w:r w:rsidRPr="00033D95">
        <w:rPr>
          <w:rFonts w:ascii="Times New Roman" w:hAnsi="Times New Roman" w:cs="Times New Roman"/>
          <w:sz w:val="24"/>
          <w:shd w:val="clear" w:color="auto" w:fill="FFFFFF"/>
          <w:lang w:val="az-Latn-AZ"/>
        </w:rPr>
        <w:t>ilə yarana bilən potensial ciddi əlavə təsirlərə qranulositopeniya (3%) və aqranulositoz (0,7%) aiddir.</w:t>
      </w:r>
    </w:p>
    <w:p w14:paraId="12D293DE" w14:textId="77777777" w:rsidR="00FD0934" w:rsidRPr="005A7839" w:rsidRDefault="00FD0934" w:rsidP="004549EE">
      <w:pPr>
        <w:pStyle w:val="a3"/>
        <w:jc w:val="both"/>
        <w:rPr>
          <w:rFonts w:ascii="Times New Roman" w:hAnsi="Times New Roman" w:cs="Times New Roman"/>
          <w:b/>
          <w:i/>
          <w:shd w:val="clear" w:color="auto" w:fill="FFFFFF"/>
          <w:lang w:val="az-Latn-AZ"/>
        </w:rPr>
      </w:pPr>
      <w:bookmarkStart w:id="5" w:name="bookmark5"/>
      <w:r w:rsidRPr="005A7839">
        <w:rPr>
          <w:rFonts w:ascii="Times New Roman" w:hAnsi="Times New Roman" w:cs="Times New Roman"/>
          <w:b/>
          <w:i/>
          <w:lang w:val="az-Latn-AZ"/>
        </w:rPr>
        <w:t>Farmakokinetikası</w:t>
      </w:r>
      <w:bookmarkEnd w:id="5"/>
    </w:p>
    <w:p w14:paraId="12D293DF"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Daxilə qəbul edildikdən sonra Leponeksin 90-95%-i sorulur; sorulmanın nə sürəti, nə də dərəcəsi qida qəbulundan asılı deyil.</w:t>
      </w:r>
    </w:p>
    <w:p w14:paraId="12D293E0"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lastRenderedPageBreak/>
        <w:t xml:space="preserve">Qaraciyərdən “ilk keçid” zamanı Leponeksin aktiv maddəsi olan klozapin orta dərəcədə metabolizmə uğrayır. Mütləq biomənimsənilməsi 50-60%-dir. </w:t>
      </w:r>
    </w:p>
    <w:p w14:paraId="12D293E1" w14:textId="35A6FFBA"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Preparatın gündə iki dəfə qəbulu fonunda tarazlıq vəziyyətində qanda maksimal konsentrasiyası orta hesabla, 2,1 saatdan sonra (0,4</w:t>
      </w:r>
      <w:r w:rsidR="00BD46E6">
        <w:rPr>
          <w:rFonts w:ascii="Times New Roman" w:hAnsi="Times New Roman" w:cs="Times New Roman"/>
          <w:sz w:val="24"/>
          <w:shd w:val="clear" w:color="auto" w:fill="FFFFFF"/>
          <w:lang w:val="az-Latn-AZ"/>
        </w:rPr>
        <w:t>-</w:t>
      </w:r>
      <w:r w:rsidRPr="00B3646E">
        <w:rPr>
          <w:rFonts w:ascii="Times New Roman" w:hAnsi="Times New Roman" w:cs="Times New Roman"/>
          <w:sz w:val="24"/>
          <w:shd w:val="clear" w:color="auto" w:fill="FFFFFF"/>
          <w:lang w:val="az-Latn-AZ"/>
        </w:rPr>
        <w:t xml:space="preserve">4,2 saat) yaranır, paylanma həcmi 1,6 litr/kq təşkil edir. Klozapinin plazma zülalları ilə birləşməsi təxminən 95%-dir. </w:t>
      </w:r>
    </w:p>
    <w:p w14:paraId="12D293E2"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 xml:space="preserve">Klozapin ekskresiya olmadan əvvəl CYP1A2 və 3A4 tərəfindən tam və müəyyən dərəcədə CYP2C19 və 2D6 tərəfindən </w:t>
      </w:r>
      <w:r w:rsidR="0031661F" w:rsidRPr="00B3646E">
        <w:rPr>
          <w:rFonts w:ascii="Times New Roman" w:hAnsi="Times New Roman" w:cs="Times New Roman"/>
          <w:sz w:val="24"/>
          <w:shd w:val="clear" w:color="auto" w:fill="FFFFFF"/>
          <w:lang w:val="az-Latn-AZ"/>
        </w:rPr>
        <w:t xml:space="preserve">metabolizə </w:t>
      </w:r>
      <w:r w:rsidRPr="00B3646E">
        <w:rPr>
          <w:rFonts w:ascii="Times New Roman" w:hAnsi="Times New Roman" w:cs="Times New Roman"/>
          <w:sz w:val="24"/>
          <w:shd w:val="clear" w:color="auto" w:fill="FFFFFF"/>
          <w:lang w:val="az-Latn-AZ"/>
        </w:rPr>
        <w:t xml:space="preserve">olur. Metabolitlərdən yalnız desmetil metaboliti aktiv şəkildə aşkarlanmışdır. Farmakoloji olaraq klozapinlə oxşar olan </w:t>
      </w:r>
      <w:r w:rsidR="00B94A8D" w:rsidRPr="00B3646E">
        <w:rPr>
          <w:rFonts w:ascii="Times New Roman" w:hAnsi="Times New Roman" w:cs="Times New Roman"/>
          <w:sz w:val="24"/>
          <w:shd w:val="clear" w:color="auto" w:fill="FFFFFF"/>
          <w:lang w:val="az-Latn-AZ"/>
        </w:rPr>
        <w:t xml:space="preserve">bu </w:t>
      </w:r>
      <w:r w:rsidRPr="00B3646E">
        <w:rPr>
          <w:rFonts w:ascii="Times New Roman" w:hAnsi="Times New Roman" w:cs="Times New Roman"/>
          <w:sz w:val="24"/>
          <w:shd w:val="clear" w:color="auto" w:fill="FFFFFF"/>
          <w:lang w:val="az-Latn-AZ"/>
        </w:rPr>
        <w:t>metabolit qismən zəif və qısa müddətli təsiri ilə fərqlənir.</w:t>
      </w:r>
    </w:p>
    <w:p w14:paraId="12D293E3"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 xml:space="preserve">Onun xaric olması ikifazalı xarakter daşıyır və son fazanın orta yarımxaricolma müddəti 12 saat təşkil edir (dəyişmə diapazonu 6-26 saatdır). 75 mq preparatın birdəfəyə qəbulundan sonra son fazanın yarımxaricolma müddəti orta hesabla 7,9 saatdır. Bu göstərici, preparatın gündə 75 mq dozada </w:t>
      </w:r>
      <w:r w:rsidR="00AB207B" w:rsidRPr="00B3646E">
        <w:rPr>
          <w:rFonts w:ascii="Times New Roman" w:hAnsi="Times New Roman" w:cs="Times New Roman"/>
          <w:sz w:val="24"/>
          <w:shd w:val="clear" w:color="auto" w:fill="FFFFFF"/>
          <w:lang w:val="az-Latn-AZ"/>
        </w:rPr>
        <w:t xml:space="preserve">ən azı </w:t>
      </w:r>
      <w:r w:rsidRPr="00B3646E">
        <w:rPr>
          <w:rFonts w:ascii="Times New Roman" w:hAnsi="Times New Roman" w:cs="Times New Roman"/>
          <w:sz w:val="24"/>
          <w:shd w:val="clear" w:color="auto" w:fill="FFFFFF"/>
          <w:lang w:val="az-Latn-AZ"/>
        </w:rPr>
        <w:t>7 gün müddət</w:t>
      </w:r>
      <w:r w:rsidR="00AB207B" w:rsidRPr="00B3646E">
        <w:rPr>
          <w:rFonts w:ascii="Times New Roman" w:hAnsi="Times New Roman" w:cs="Times New Roman"/>
          <w:sz w:val="24"/>
          <w:shd w:val="clear" w:color="auto" w:fill="FFFFFF"/>
          <w:lang w:val="az-Latn-AZ"/>
        </w:rPr>
        <w:t>ində</w:t>
      </w:r>
      <w:r w:rsidR="00B4200A" w:rsidRPr="00B3646E">
        <w:rPr>
          <w:rFonts w:ascii="Times New Roman" w:hAnsi="Times New Roman" w:cs="Times New Roman"/>
          <w:sz w:val="24"/>
          <w:shd w:val="clear" w:color="auto" w:fill="FFFFFF"/>
          <w:lang w:val="az-Latn-AZ"/>
        </w:rPr>
        <w:t xml:space="preserve"> </w:t>
      </w:r>
      <w:r w:rsidRPr="00B3646E">
        <w:rPr>
          <w:rFonts w:ascii="Times New Roman" w:hAnsi="Times New Roman" w:cs="Times New Roman"/>
          <w:sz w:val="24"/>
          <w:shd w:val="clear" w:color="auto" w:fill="FFFFFF"/>
          <w:lang w:val="az-Latn-AZ"/>
        </w:rPr>
        <w:t>qəbul edilməsi nəticəsində tarazlıq vəziyyəti əldə edildikdə 14,2 saata qədər artır.</w:t>
      </w:r>
    </w:p>
    <w:p w14:paraId="12D293E4"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Klozapinin dəyişilməmiş şəkildə sidik və nəcisdə yalnız izi aşkar edilir. Preparatın istifadə olunmuş dozasının təxminən 50%-i metabolitlər şəklində sidiklə və 30%-i nəcislə xaric edilir. Müəyyən olunmuşdur ki, tarazlıq vəziyyətində preparatın gündəlik dozası 37,5 mq-dan 75mq və 150 mq-a qədər (2 qəbula təyin olunmuş) artırıldıqda, «konsentrasiya-zaman» əyrisi altındakı sahənin (AUC) dozadan asılı olaraq xətti artması, həmçinin plazmada maksimal və minimal konsentrasiyaların artması müşahidə edilir.</w:t>
      </w:r>
      <w:bookmarkStart w:id="6" w:name="bookmark6"/>
    </w:p>
    <w:p w14:paraId="12D293E5" w14:textId="77777777" w:rsidR="00FD0934" w:rsidRPr="00B3646E" w:rsidRDefault="00FD0934" w:rsidP="004549EE">
      <w:pPr>
        <w:spacing w:after="0"/>
        <w:jc w:val="both"/>
        <w:rPr>
          <w:rFonts w:ascii="Times New Roman" w:hAnsi="Times New Roman" w:cs="Times New Roman"/>
          <w:sz w:val="24"/>
          <w:shd w:val="clear" w:color="auto" w:fill="FFFFFF"/>
          <w:lang w:val="az-Latn-AZ"/>
        </w:rPr>
      </w:pPr>
    </w:p>
    <w:p w14:paraId="12D293E6" w14:textId="77777777" w:rsidR="00FD0934" w:rsidRPr="00B3646E" w:rsidRDefault="00FD0934" w:rsidP="004549EE">
      <w:pPr>
        <w:spacing w:after="0"/>
        <w:jc w:val="both"/>
        <w:rPr>
          <w:rFonts w:ascii="Times New Roman" w:hAnsi="Times New Roman" w:cs="Times New Roman"/>
          <w:b/>
          <w:sz w:val="24"/>
          <w:shd w:val="clear" w:color="auto" w:fill="FFFFFF"/>
          <w:lang w:val="az-Latn-AZ"/>
        </w:rPr>
      </w:pPr>
      <w:r w:rsidRPr="00B3646E">
        <w:rPr>
          <w:rFonts w:ascii="Times New Roman" w:hAnsi="Times New Roman" w:cs="Times New Roman"/>
          <w:b/>
          <w:sz w:val="24"/>
          <w:shd w:val="clear" w:color="auto" w:fill="FFFFFF"/>
          <w:lang w:val="az-Latn-AZ"/>
        </w:rPr>
        <w:t>İstifadəsinə göstərişlər</w:t>
      </w:r>
      <w:bookmarkEnd w:id="6"/>
    </w:p>
    <w:p w14:paraId="12D293E7" w14:textId="77777777" w:rsidR="00FD0934" w:rsidRPr="00CA5A90" w:rsidRDefault="00FD0934" w:rsidP="004549EE">
      <w:pPr>
        <w:pStyle w:val="a3"/>
        <w:jc w:val="both"/>
        <w:rPr>
          <w:rFonts w:ascii="Times New Roman" w:hAnsi="Times New Roman" w:cs="Times New Roman"/>
          <w:i/>
          <w:lang w:val="az-Latn-AZ"/>
        </w:rPr>
      </w:pPr>
      <w:r w:rsidRPr="00CA5A90">
        <w:rPr>
          <w:rFonts w:ascii="Times New Roman" w:hAnsi="Times New Roman" w:cs="Times New Roman"/>
          <w:i/>
          <w:lang w:val="az-Latn-AZ"/>
        </w:rPr>
        <w:t>Müalicəyə davamlı şizofreniya</w:t>
      </w:r>
    </w:p>
    <w:p w14:paraId="12D293E8"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Leponeks müalicəyə davamlı olan şizofreniyanın, başqa sözlə, klassik antipsixotik dərman vasitələri ilə müalicəyə cavab verməyən və ya onlara qarşı dözümsüz olan şizofreniyalı xəstələrin müalicəsi üçün təyin olunur.</w:t>
      </w:r>
    </w:p>
    <w:p w14:paraId="12D293E9" w14:textId="77777777"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i/>
          <w:sz w:val="24"/>
          <w:shd w:val="clear" w:color="auto" w:fill="FFFFFF"/>
          <w:lang w:val="az-Latn-AZ"/>
        </w:rPr>
        <w:t>Müalicəyə cavab</w:t>
      </w:r>
      <w:r w:rsidR="00E536AC" w:rsidRPr="00B3646E">
        <w:rPr>
          <w:rFonts w:ascii="Times New Roman" w:hAnsi="Times New Roman" w:cs="Times New Roman"/>
          <w:i/>
          <w:sz w:val="24"/>
          <w:shd w:val="clear" w:color="auto" w:fill="FFFFFF"/>
          <w:lang w:val="az-Latn-AZ"/>
        </w:rPr>
        <w:t xml:space="preserve"> </w:t>
      </w:r>
      <w:r w:rsidRPr="00B3646E">
        <w:rPr>
          <w:rFonts w:ascii="Times New Roman" w:hAnsi="Times New Roman" w:cs="Times New Roman"/>
          <w:i/>
          <w:sz w:val="24"/>
          <w:shd w:val="clear" w:color="auto" w:fill="FFFFFF"/>
          <w:lang w:val="az-Latn-AZ"/>
        </w:rPr>
        <w:t>verilməməsi</w:t>
      </w:r>
      <w:r w:rsidRPr="00B3646E">
        <w:rPr>
          <w:rFonts w:ascii="Times New Roman" w:hAnsi="Times New Roman" w:cs="Times New Roman"/>
          <w:sz w:val="24"/>
          <w:shd w:val="clear" w:color="auto" w:fill="FFFFFF"/>
          <w:lang w:val="az-Latn-AZ"/>
        </w:rPr>
        <w:t xml:space="preserve"> adekvat dozalarda və müddətdə təyin olunan minimum iki antipsixotik preparatla müalicənin kifayət qədər klinik yaxşılaşmaya səbəb olmaması kimi müəyyən olunur.</w:t>
      </w:r>
    </w:p>
    <w:p w14:paraId="12D293EA" w14:textId="77777777" w:rsidR="00FD0934" w:rsidRPr="00B3646E" w:rsidRDefault="00FD0934" w:rsidP="004549EE">
      <w:pPr>
        <w:pStyle w:val="a3"/>
        <w:jc w:val="both"/>
        <w:rPr>
          <w:rFonts w:ascii="Times New Roman" w:eastAsiaTheme="minorHAnsi" w:hAnsi="Times New Roman" w:cs="Times New Roman"/>
          <w:color w:val="auto"/>
          <w:szCs w:val="22"/>
          <w:shd w:val="clear" w:color="auto" w:fill="FFFFFF"/>
          <w:lang w:val="az-Latn-AZ" w:eastAsia="en-US"/>
        </w:rPr>
      </w:pPr>
      <w:r w:rsidRPr="00033D95">
        <w:rPr>
          <w:rFonts w:ascii="Times New Roman" w:hAnsi="Times New Roman" w:cs="Times New Roman"/>
          <w:i/>
          <w:iCs/>
          <w:lang w:val="az-Latn-AZ"/>
        </w:rPr>
        <w:t>Dözümsüzlük</w:t>
      </w:r>
      <w:r w:rsidRPr="00033D95">
        <w:rPr>
          <w:rFonts w:ascii="Times New Roman" w:hAnsi="Times New Roman" w:cs="Times New Roman"/>
          <w:shd w:val="clear" w:color="auto" w:fill="FFFFFF"/>
          <w:lang w:val="az-Latn-AZ"/>
        </w:rPr>
        <w:t xml:space="preserve"> </w:t>
      </w:r>
      <w:r w:rsidRPr="00B3646E">
        <w:rPr>
          <w:rFonts w:ascii="Times New Roman" w:eastAsiaTheme="minorHAnsi" w:hAnsi="Times New Roman" w:cs="Times New Roman"/>
          <w:color w:val="auto"/>
          <w:szCs w:val="22"/>
          <w:shd w:val="clear" w:color="auto" w:fill="FFFFFF"/>
          <w:lang w:val="az-Latn-AZ" w:eastAsia="en-US"/>
        </w:rPr>
        <w:t>ağır və müalicə edilə bilməyən nevroloji əlavə reaksiyalar (ekstrapiramid əlavə effektlər və ya gecikmiş diskineziya) səbəbindən klassik neyroleptiklər vasitəsilə kifayət qədər klinik yaxşılaşma əldə etməyin mümkün olmaması kimi müəyyən olunur.</w:t>
      </w:r>
    </w:p>
    <w:p w14:paraId="12D293EB" w14:textId="77777777" w:rsidR="00FD0934" w:rsidRPr="00CA5A90" w:rsidRDefault="00FD0934" w:rsidP="004549EE">
      <w:pPr>
        <w:pStyle w:val="a3"/>
        <w:jc w:val="both"/>
        <w:rPr>
          <w:rFonts w:ascii="Times New Roman" w:hAnsi="Times New Roman" w:cs="Times New Roman"/>
          <w:lang w:val="az-Latn-AZ"/>
        </w:rPr>
      </w:pPr>
      <w:r w:rsidRPr="00CA5A90">
        <w:rPr>
          <w:rFonts w:ascii="Times New Roman" w:hAnsi="Times New Roman" w:cs="Times New Roman"/>
          <w:i/>
          <w:iCs/>
          <w:lang w:val="az-Latn-AZ"/>
        </w:rPr>
        <w:t>Özünəqəsd cəhdlərinin residiv riski</w:t>
      </w:r>
    </w:p>
    <w:p w14:paraId="12D293EC" w14:textId="4EE07C61"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Leponeks təkrar özünəqəsd cəhdlərinin xroniki riskinə meyilli olan (xəstənin xəstəlik tarixinə və son klinik vəziyyətinə əsasən) şizofreniyalı və ya şizoaffektiv pozğunluqları olan xəstələrdə</w:t>
      </w:r>
      <w:r w:rsidR="00BD46E6">
        <w:rPr>
          <w:rFonts w:ascii="Times New Roman" w:hAnsi="Times New Roman" w:cs="Times New Roman"/>
          <w:sz w:val="24"/>
          <w:shd w:val="clear" w:color="auto" w:fill="FFFFFF"/>
          <w:lang w:val="az-Latn-AZ"/>
        </w:rPr>
        <w:t xml:space="preserve"> </w:t>
      </w:r>
      <w:r w:rsidRPr="00B3646E">
        <w:rPr>
          <w:rFonts w:ascii="Times New Roman" w:hAnsi="Times New Roman" w:cs="Times New Roman"/>
          <w:sz w:val="24"/>
          <w:shd w:val="clear" w:color="auto" w:fill="FFFFFF"/>
          <w:lang w:val="az-Latn-AZ"/>
        </w:rPr>
        <w:t>özünəqəsd davranışlarının residiv riskini aşağı salmaq üçün göstərişdir. Özünəqəsd davranışları xəstələrin davranışlarına aiddir və ölüm riskinin artmasına gətirib çıxarır.</w:t>
      </w:r>
    </w:p>
    <w:p w14:paraId="12D293ED" w14:textId="77777777" w:rsidR="00FD0934" w:rsidRPr="00CA5A90" w:rsidRDefault="00FD0934" w:rsidP="004549EE">
      <w:pPr>
        <w:pStyle w:val="a3"/>
        <w:jc w:val="both"/>
        <w:rPr>
          <w:rFonts w:ascii="Times New Roman" w:hAnsi="Times New Roman" w:cs="Times New Roman"/>
          <w:lang w:val="az-Latn-AZ"/>
        </w:rPr>
      </w:pPr>
      <w:r w:rsidRPr="00CA5A90">
        <w:rPr>
          <w:rFonts w:ascii="Times New Roman" w:hAnsi="Times New Roman" w:cs="Times New Roman"/>
          <w:i/>
          <w:iCs/>
          <w:lang w:val="az-Latn-AZ"/>
        </w:rPr>
        <w:t>Parkinson xəstəliyinin müalicəsi dövründə meydana çıxan psixozlar</w:t>
      </w:r>
    </w:p>
    <w:p w14:paraId="12D293EE" w14:textId="4A620D12" w:rsidR="00FD0934" w:rsidRPr="00B3646E" w:rsidRDefault="00FD0934" w:rsidP="004549EE">
      <w:pPr>
        <w:spacing w:after="0"/>
        <w:jc w:val="both"/>
        <w:rPr>
          <w:rFonts w:ascii="Times New Roman" w:hAnsi="Times New Roman" w:cs="Times New Roman"/>
          <w:sz w:val="24"/>
          <w:shd w:val="clear" w:color="auto" w:fill="FFFFFF"/>
          <w:lang w:val="az-Latn-AZ"/>
        </w:rPr>
      </w:pPr>
      <w:r w:rsidRPr="00B3646E">
        <w:rPr>
          <w:rFonts w:ascii="Times New Roman" w:hAnsi="Times New Roman" w:cs="Times New Roman"/>
          <w:sz w:val="24"/>
          <w:shd w:val="clear" w:color="auto" w:fill="FFFFFF"/>
          <w:lang w:val="az-Latn-AZ"/>
        </w:rPr>
        <w:t>Leponeks Parkinson xəstəliyinin müalicəsi zamanı meydana çıxan psixi pozğunluqlar zamanı, standart müalicə effekt vermədikdə göstərişdir. Standart müalicənin effektsizliyi psixi simptomlara nəzarətin olmaması və/və ya aşağıdakı tədbirlər həyata keçirildikdən sonra əmələ gələn funksional yolverilməz hərəki funksiyanın pisləşməsinin başlanğıcı kimi müəyyə</w:t>
      </w:r>
      <w:r w:rsidR="0029377D">
        <w:rPr>
          <w:rFonts w:ascii="Times New Roman" w:hAnsi="Times New Roman" w:cs="Times New Roman"/>
          <w:sz w:val="24"/>
          <w:shd w:val="clear" w:color="auto" w:fill="FFFFFF"/>
          <w:lang w:val="az-Latn-AZ"/>
        </w:rPr>
        <w:t>n edilir.</w:t>
      </w:r>
    </w:p>
    <w:p w14:paraId="12D293EF" w14:textId="03C2B2E4" w:rsidR="00FD0934" w:rsidRPr="00BD46E6" w:rsidRDefault="00FD0934" w:rsidP="00BD46E6">
      <w:pPr>
        <w:pStyle w:val="a7"/>
        <w:numPr>
          <w:ilvl w:val="0"/>
          <w:numId w:val="5"/>
        </w:numPr>
        <w:spacing w:after="0"/>
        <w:ind w:left="284" w:hanging="284"/>
        <w:jc w:val="both"/>
        <w:rPr>
          <w:rFonts w:ascii="Times New Roman" w:hAnsi="Times New Roman" w:cs="Times New Roman"/>
          <w:sz w:val="24"/>
          <w:shd w:val="clear" w:color="auto" w:fill="FFFFFF"/>
          <w:lang w:val="az-Latn-AZ"/>
        </w:rPr>
      </w:pPr>
      <w:r w:rsidRPr="00BD46E6">
        <w:rPr>
          <w:rFonts w:ascii="Times New Roman" w:hAnsi="Times New Roman" w:cs="Times New Roman"/>
          <w:sz w:val="24"/>
          <w:shd w:val="clear" w:color="auto" w:fill="FFFFFF"/>
          <w:lang w:val="az-Latn-AZ"/>
        </w:rPr>
        <w:t>Antixolinergik preparatların, o cümlədən</w:t>
      </w:r>
      <w:r w:rsidR="00E76AB8">
        <w:rPr>
          <w:rFonts w:ascii="Times New Roman" w:hAnsi="Times New Roman" w:cs="Times New Roman"/>
          <w:sz w:val="24"/>
          <w:shd w:val="clear" w:color="auto" w:fill="FFFFFF"/>
          <w:lang w:val="az-Latn-AZ"/>
        </w:rPr>
        <w:t>,</w:t>
      </w:r>
      <w:r w:rsidRPr="00BD46E6">
        <w:rPr>
          <w:rFonts w:ascii="Times New Roman" w:hAnsi="Times New Roman" w:cs="Times New Roman"/>
          <w:sz w:val="24"/>
          <w:shd w:val="clear" w:color="auto" w:fill="FFFFFF"/>
          <w:lang w:val="az-Latn-AZ"/>
        </w:rPr>
        <w:t xml:space="preserve"> trisiklik antidepressantların qə</w:t>
      </w:r>
      <w:r w:rsidR="0029377D" w:rsidRPr="00BD46E6">
        <w:rPr>
          <w:rFonts w:ascii="Times New Roman" w:hAnsi="Times New Roman" w:cs="Times New Roman"/>
          <w:sz w:val="24"/>
          <w:shd w:val="clear" w:color="auto" w:fill="FFFFFF"/>
          <w:lang w:val="az-Latn-AZ"/>
        </w:rPr>
        <w:t>bulunun dayandırılması.</w:t>
      </w:r>
    </w:p>
    <w:p w14:paraId="12D293F0" w14:textId="034FDB18" w:rsidR="00FD0934" w:rsidRPr="00BD46E6" w:rsidRDefault="00FD0934" w:rsidP="00BD46E6">
      <w:pPr>
        <w:pStyle w:val="a7"/>
        <w:numPr>
          <w:ilvl w:val="0"/>
          <w:numId w:val="5"/>
        </w:numPr>
        <w:spacing w:after="0"/>
        <w:ind w:left="284" w:hanging="284"/>
        <w:jc w:val="both"/>
        <w:rPr>
          <w:rFonts w:ascii="Times New Roman" w:hAnsi="Times New Roman" w:cs="Times New Roman"/>
          <w:sz w:val="24"/>
          <w:shd w:val="clear" w:color="auto" w:fill="FFFFFF"/>
          <w:lang w:val="az-Latn-AZ"/>
        </w:rPr>
      </w:pPr>
      <w:r w:rsidRPr="00BD46E6">
        <w:rPr>
          <w:rFonts w:ascii="Times New Roman" w:hAnsi="Times New Roman" w:cs="Times New Roman"/>
          <w:sz w:val="24"/>
          <w:shd w:val="clear" w:color="auto" w:fill="FFFFFF"/>
          <w:lang w:val="az-Latn-AZ"/>
        </w:rPr>
        <w:t>Dopaminergik effektli parkinsonizm əleyhinə preparatların dozalarını aşağı salmağa təşəbbüs göstərilməsi.</w:t>
      </w:r>
    </w:p>
    <w:p w14:paraId="21DB669A" w14:textId="77777777" w:rsidR="00264B01" w:rsidRPr="00264B01" w:rsidRDefault="00264B01" w:rsidP="004549EE">
      <w:pPr>
        <w:pStyle w:val="1"/>
        <w:jc w:val="both"/>
        <w:rPr>
          <w:rFonts w:ascii="Times New Roman" w:hAnsi="Times New Roman" w:cs="Times New Roman"/>
          <w:b/>
          <w:lang w:val="az-Latn-AZ"/>
        </w:rPr>
      </w:pPr>
    </w:p>
    <w:p w14:paraId="12D293F2" w14:textId="77777777" w:rsidR="00FD0934" w:rsidRPr="002156DC" w:rsidRDefault="00FD0934" w:rsidP="004549EE">
      <w:pPr>
        <w:pStyle w:val="1"/>
        <w:jc w:val="both"/>
        <w:rPr>
          <w:rFonts w:ascii="Times New Roman" w:hAnsi="Times New Roman" w:cs="Times New Roman"/>
          <w:b/>
        </w:rPr>
      </w:pPr>
      <w:proofErr w:type="spellStart"/>
      <w:r w:rsidRPr="002156DC">
        <w:rPr>
          <w:rFonts w:ascii="Times New Roman" w:hAnsi="Times New Roman" w:cs="Times New Roman"/>
          <w:b/>
        </w:rPr>
        <w:t>Əks</w:t>
      </w:r>
      <w:proofErr w:type="spellEnd"/>
      <w:r w:rsidRPr="002156DC">
        <w:rPr>
          <w:rFonts w:ascii="Times New Roman" w:hAnsi="Times New Roman" w:cs="Times New Roman"/>
          <w:b/>
        </w:rPr>
        <w:t xml:space="preserve"> </w:t>
      </w:r>
      <w:proofErr w:type="spellStart"/>
      <w:r w:rsidRPr="002156DC">
        <w:rPr>
          <w:rFonts w:ascii="Times New Roman" w:hAnsi="Times New Roman" w:cs="Times New Roman"/>
          <w:b/>
        </w:rPr>
        <w:t>göstərişlər</w:t>
      </w:r>
      <w:proofErr w:type="spellEnd"/>
    </w:p>
    <w:p w14:paraId="12D293F3" w14:textId="40A50934" w:rsidR="00FD0934" w:rsidRPr="002156DC" w:rsidRDefault="002D798D" w:rsidP="004549EE">
      <w:pPr>
        <w:pStyle w:val="1"/>
        <w:numPr>
          <w:ilvl w:val="0"/>
          <w:numId w:val="1"/>
        </w:numPr>
        <w:jc w:val="both"/>
        <w:rPr>
          <w:rFonts w:ascii="Times New Roman" w:hAnsi="Times New Roman" w:cs="Times New Roman"/>
        </w:rPr>
      </w:pPr>
      <w:r>
        <w:rPr>
          <w:rFonts w:ascii="Times New Roman" w:hAnsi="Times New Roman" w:cs="Times New Roman"/>
          <w:shd w:val="clear" w:color="auto" w:fill="FFFFFF"/>
          <w:lang w:val="en-US"/>
        </w:rPr>
        <w:t>K</w:t>
      </w:r>
      <w:proofErr w:type="spellStart"/>
      <w:r w:rsidR="00FD0934" w:rsidRPr="002156DC">
        <w:rPr>
          <w:rFonts w:ascii="Times New Roman" w:hAnsi="Times New Roman" w:cs="Times New Roman"/>
          <w:shd w:val="clear" w:color="auto" w:fill="FFFFFF"/>
        </w:rPr>
        <w:t>lozapinə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preparatın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hər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hansı</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digər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komponentinə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qarşı</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yüksək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həssasl</w:t>
      </w:r>
      <w:r w:rsidR="00922357">
        <w:rPr>
          <w:rFonts w:ascii="Times New Roman" w:hAnsi="Times New Roman" w:cs="Times New Roman"/>
          <w:shd w:val="clear" w:color="auto" w:fill="FFFFFF"/>
        </w:rPr>
        <w:t>ıq</w:t>
      </w:r>
      <w:proofErr w:type="spellEnd"/>
      <w:r w:rsidR="00922357">
        <w:rPr>
          <w:rFonts w:ascii="Times New Roman" w:hAnsi="Times New Roman" w:cs="Times New Roman"/>
          <w:shd w:val="clear" w:color="auto" w:fill="FFFFFF"/>
        </w:rPr>
        <w:t>.</w:t>
      </w:r>
    </w:p>
    <w:p w14:paraId="12D293F4" w14:textId="024D08D6" w:rsidR="00FD0934" w:rsidRPr="002156DC" w:rsidRDefault="00922357" w:rsidP="004549EE">
      <w:pPr>
        <w:pStyle w:val="1"/>
        <w:numPr>
          <w:ilvl w:val="0"/>
          <w:numId w:val="1"/>
        </w:numPr>
        <w:jc w:val="both"/>
        <w:rPr>
          <w:rFonts w:ascii="Times New Roman" w:hAnsi="Times New Roman" w:cs="Times New Roman"/>
        </w:rPr>
      </w:pPr>
      <w:proofErr w:type="spellStart"/>
      <w:r>
        <w:rPr>
          <w:rFonts w:ascii="Times New Roman" w:hAnsi="Times New Roman" w:cs="Times New Roman"/>
          <w:shd w:val="clear" w:color="auto" w:fill="FFFFFF"/>
        </w:rPr>
        <w:t>V</w:t>
      </w:r>
      <w:r w:rsidR="00FD0934" w:rsidRPr="002156DC">
        <w:rPr>
          <w:rFonts w:ascii="Times New Roman" w:hAnsi="Times New Roman" w:cs="Times New Roman"/>
          <w:shd w:val="clear" w:color="auto" w:fill="FFFFFF"/>
        </w:rPr>
        <w:t>əziyyəti</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müntəzəm</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qan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analizlərinin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aparılmasına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imkan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verməyən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xəstələ</w:t>
      </w:r>
      <w:r>
        <w:rPr>
          <w:rFonts w:ascii="Times New Roman" w:hAnsi="Times New Roman" w:cs="Times New Roman"/>
          <w:shd w:val="clear" w:color="auto" w:fill="FFFFFF"/>
        </w:rPr>
        <w:t>r</w:t>
      </w:r>
      <w:proofErr w:type="spellEnd"/>
      <w:r>
        <w:rPr>
          <w:rFonts w:ascii="Times New Roman" w:hAnsi="Times New Roman" w:cs="Times New Roman"/>
          <w:shd w:val="clear" w:color="auto" w:fill="FFFFFF"/>
        </w:rPr>
        <w:t>.</w:t>
      </w:r>
    </w:p>
    <w:p w14:paraId="12D293F5" w14:textId="29AE4906" w:rsidR="00FD0934" w:rsidRPr="002156DC" w:rsidRDefault="00922357" w:rsidP="004549EE">
      <w:pPr>
        <w:pStyle w:val="1"/>
        <w:numPr>
          <w:ilvl w:val="0"/>
          <w:numId w:val="1"/>
        </w:numPr>
        <w:jc w:val="both"/>
        <w:rPr>
          <w:rFonts w:ascii="Times New Roman" w:hAnsi="Times New Roman" w:cs="Times New Roman"/>
        </w:rPr>
      </w:pPr>
      <w:r>
        <w:rPr>
          <w:rFonts w:ascii="Times New Roman" w:hAnsi="Times New Roman" w:cs="Times New Roman"/>
          <w:shd w:val="clear" w:color="auto" w:fill="FFFFFF"/>
          <w:lang w:val="en-US"/>
        </w:rPr>
        <w:t>A</w:t>
      </w:r>
      <w:proofErr w:type="spellStart"/>
      <w:r w:rsidR="00FD0934" w:rsidRPr="002156DC">
        <w:rPr>
          <w:rFonts w:ascii="Times New Roman" w:hAnsi="Times New Roman" w:cs="Times New Roman"/>
          <w:shd w:val="clear" w:color="auto" w:fill="FFFFFF"/>
        </w:rPr>
        <w:t>namnezdə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toksik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idiosinkratik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qranulositopeniya</w:t>
      </w:r>
      <w:proofErr w:type="spellEnd"/>
      <w:r w:rsidR="00FD0934" w:rsidRPr="002156DC">
        <w:rPr>
          <w:rFonts w:ascii="Times New Roman" w:hAnsi="Times New Roman" w:cs="Times New Roman"/>
          <w:shd w:val="clear" w:color="auto" w:fill="FFFFFF"/>
        </w:rPr>
        <w:t>/</w:t>
      </w:r>
      <w:proofErr w:type="spellStart"/>
      <w:r w:rsidR="00FD0934" w:rsidRPr="002156DC">
        <w:rPr>
          <w:rFonts w:ascii="Times New Roman" w:hAnsi="Times New Roman" w:cs="Times New Roman"/>
          <w:shd w:val="clear" w:color="auto" w:fill="FFFFFF"/>
        </w:rPr>
        <w:t>aqranulositoz</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əvvəllər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aparılan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kimyaterapiya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nəticəsində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inkişaf</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edən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qranulositopeniya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proofErr w:type="gram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aqranulositoz</w:t>
      </w:r>
      <w:proofErr w:type="spellEnd"/>
      <w:proofErr w:type="gram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istisna</w:t>
      </w:r>
      <w:proofErr w:type="spellEnd"/>
      <w:r w:rsidR="00FD0934" w:rsidRPr="002156DC">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olmaqla</w:t>
      </w:r>
      <w:proofErr w:type="spellEnd"/>
      <w:r>
        <w:rPr>
          <w:rFonts w:ascii="Times New Roman" w:hAnsi="Times New Roman" w:cs="Times New Roman"/>
          <w:shd w:val="clear" w:color="auto" w:fill="FFFFFF"/>
        </w:rPr>
        <w:t>).</w:t>
      </w:r>
    </w:p>
    <w:p w14:paraId="12D293F6" w14:textId="5FCDB8EA" w:rsidR="00FD0934" w:rsidRPr="002156DC" w:rsidRDefault="00922357" w:rsidP="004549EE">
      <w:pPr>
        <w:pStyle w:val="1"/>
        <w:numPr>
          <w:ilvl w:val="0"/>
          <w:numId w:val="1"/>
        </w:numPr>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S</w:t>
      </w:r>
      <w:r w:rsidR="00FD0934" w:rsidRPr="002156DC">
        <w:rPr>
          <w:rFonts w:ascii="Times New Roman" w:hAnsi="Times New Roman" w:cs="Times New Roman"/>
          <w:shd w:val="clear" w:color="auto" w:fill="FFFFFF"/>
        </w:rPr>
        <w:t>ümü</w:t>
      </w:r>
      <w:r>
        <w:rPr>
          <w:rFonts w:ascii="Times New Roman" w:hAnsi="Times New Roman" w:cs="Times New Roman"/>
          <w:shd w:val="clear" w:color="auto" w:fill="FFFFFF"/>
        </w:rPr>
        <w:t>k</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iliyi</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funksiyasının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pozulması</w:t>
      </w:r>
      <w:proofErr w:type="spellEnd"/>
      <w:r>
        <w:rPr>
          <w:rFonts w:ascii="Times New Roman" w:hAnsi="Times New Roman" w:cs="Times New Roman"/>
          <w:shd w:val="clear" w:color="auto" w:fill="FFFFFF"/>
        </w:rPr>
        <w:t>.</w:t>
      </w:r>
    </w:p>
    <w:p w14:paraId="12D293F7" w14:textId="5BFDEA03" w:rsidR="00FD0934" w:rsidRPr="002156DC" w:rsidRDefault="00922357" w:rsidP="004549EE">
      <w:pPr>
        <w:pStyle w:val="1"/>
        <w:numPr>
          <w:ilvl w:val="0"/>
          <w:numId w:val="1"/>
        </w:numPr>
        <w:jc w:val="both"/>
        <w:rPr>
          <w:rFonts w:ascii="Times New Roman" w:hAnsi="Times New Roman" w:cs="Times New Roman"/>
        </w:rPr>
      </w:pPr>
      <w:proofErr w:type="spellStart"/>
      <w:r>
        <w:rPr>
          <w:rFonts w:ascii="Times New Roman" w:hAnsi="Times New Roman" w:cs="Times New Roman"/>
          <w:shd w:val="clear" w:color="auto" w:fill="FFFFFF"/>
        </w:rPr>
        <w:lastRenderedPageBreak/>
        <w:t>N</w:t>
      </w:r>
      <w:r w:rsidR="00FD0934" w:rsidRPr="002156DC">
        <w:rPr>
          <w:rFonts w:ascii="Times New Roman" w:hAnsi="Times New Roman" w:cs="Times New Roman"/>
          <w:shd w:val="clear" w:color="auto" w:fill="FFFFFF"/>
        </w:rPr>
        <w:t>əzarə</w:t>
      </w:r>
      <w:r>
        <w:rPr>
          <w:rFonts w:ascii="Times New Roman" w:hAnsi="Times New Roman" w:cs="Times New Roman"/>
          <w:shd w:val="clear" w:color="auto" w:fill="FFFFFF"/>
        </w:rPr>
        <w:t>t</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olunmayan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epilepsiya</w:t>
      </w:r>
      <w:proofErr w:type="spellEnd"/>
      <w:r>
        <w:rPr>
          <w:rFonts w:ascii="Times New Roman" w:hAnsi="Times New Roman" w:cs="Times New Roman"/>
          <w:shd w:val="clear" w:color="auto" w:fill="FFFFFF"/>
        </w:rPr>
        <w:t>.</w:t>
      </w:r>
    </w:p>
    <w:p w14:paraId="12D293F8" w14:textId="2F28FDDA" w:rsidR="00FD0934" w:rsidRPr="002156DC" w:rsidRDefault="00922357" w:rsidP="004549EE">
      <w:pPr>
        <w:pStyle w:val="1"/>
        <w:numPr>
          <w:ilvl w:val="0"/>
          <w:numId w:val="1"/>
        </w:numPr>
        <w:jc w:val="both"/>
        <w:rPr>
          <w:rFonts w:ascii="Times New Roman" w:hAnsi="Times New Roman" w:cs="Times New Roman"/>
        </w:rPr>
      </w:pPr>
      <w:r>
        <w:rPr>
          <w:rFonts w:ascii="Times New Roman" w:hAnsi="Times New Roman" w:cs="Times New Roman"/>
          <w:shd w:val="clear" w:color="auto" w:fill="FFFFFF"/>
          <w:lang w:val="en-US"/>
        </w:rPr>
        <w:t>A</w:t>
      </w:r>
      <w:proofErr w:type="spellStart"/>
      <w:r w:rsidR="00FD0934" w:rsidRPr="002156DC">
        <w:rPr>
          <w:rFonts w:ascii="Times New Roman" w:hAnsi="Times New Roman" w:cs="Times New Roman"/>
          <w:shd w:val="clear" w:color="auto" w:fill="FFFFFF"/>
        </w:rPr>
        <w:t>lkoqol</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psixozu</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digər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toksik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psixozlar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dərman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intoksikasiyaları</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komatoz</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vəziyyətlə</w:t>
      </w:r>
      <w:r>
        <w:rPr>
          <w:rFonts w:ascii="Times New Roman" w:hAnsi="Times New Roman" w:cs="Times New Roman"/>
          <w:shd w:val="clear" w:color="auto" w:fill="FFFFFF"/>
        </w:rPr>
        <w:t>r</w:t>
      </w:r>
      <w:proofErr w:type="spellEnd"/>
      <w:r>
        <w:rPr>
          <w:rFonts w:ascii="Times New Roman" w:hAnsi="Times New Roman" w:cs="Times New Roman"/>
          <w:shd w:val="clear" w:color="auto" w:fill="FFFFFF"/>
        </w:rPr>
        <w:t>.</w:t>
      </w:r>
    </w:p>
    <w:p w14:paraId="12D293F9" w14:textId="7AD91DB8" w:rsidR="00FD0934" w:rsidRPr="002156DC" w:rsidRDefault="00922357" w:rsidP="004549EE">
      <w:pPr>
        <w:pStyle w:val="1"/>
        <w:numPr>
          <w:ilvl w:val="0"/>
          <w:numId w:val="1"/>
        </w:numPr>
        <w:jc w:val="both"/>
        <w:rPr>
          <w:rFonts w:ascii="Times New Roman" w:hAnsi="Times New Roman" w:cs="Times New Roman"/>
          <w:shd w:val="clear" w:color="auto" w:fill="FFFFFF"/>
        </w:rPr>
      </w:pPr>
      <w:r>
        <w:rPr>
          <w:rFonts w:ascii="Times New Roman" w:hAnsi="Times New Roman" w:cs="Times New Roman"/>
          <w:shd w:val="clear" w:color="auto" w:fill="FFFFFF"/>
          <w:lang w:val="en-US"/>
        </w:rPr>
        <w:t>D</w:t>
      </w:r>
      <w:proofErr w:type="spellStart"/>
      <w:r w:rsidR="00FD0934" w:rsidRPr="002156DC">
        <w:rPr>
          <w:rFonts w:ascii="Times New Roman" w:hAnsi="Times New Roman" w:cs="Times New Roman"/>
          <w:shd w:val="clear" w:color="auto" w:fill="FFFFFF"/>
        </w:rPr>
        <w:t>amar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kollapsı</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MSS-</w:t>
      </w:r>
      <w:proofErr w:type="spellStart"/>
      <w:r w:rsidR="00FD0934" w:rsidRPr="002156DC">
        <w:rPr>
          <w:rFonts w:ascii="Times New Roman" w:hAnsi="Times New Roman" w:cs="Times New Roman"/>
          <w:shd w:val="clear" w:color="auto" w:fill="FFFFFF"/>
        </w:rPr>
        <w:t>in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istənilə</w:t>
      </w:r>
      <w:r>
        <w:rPr>
          <w:rFonts w:ascii="Times New Roman" w:hAnsi="Times New Roman" w:cs="Times New Roman"/>
          <w:shd w:val="clear" w:color="auto" w:fill="FFFFFF"/>
        </w:rPr>
        <w:t>n</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etiologiyalı</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tormozlanması</w:t>
      </w:r>
      <w:proofErr w:type="spellEnd"/>
      <w:r>
        <w:rPr>
          <w:rFonts w:ascii="Times New Roman" w:hAnsi="Times New Roman" w:cs="Times New Roman"/>
          <w:shd w:val="clear" w:color="auto" w:fill="FFFFFF"/>
        </w:rPr>
        <w:t>.</w:t>
      </w:r>
    </w:p>
    <w:p w14:paraId="12D293FA" w14:textId="64B9DE9D" w:rsidR="00FD0934" w:rsidRPr="002156DC" w:rsidRDefault="00922357" w:rsidP="004549EE">
      <w:pPr>
        <w:pStyle w:val="1"/>
        <w:numPr>
          <w:ilvl w:val="0"/>
          <w:numId w:val="1"/>
        </w:numPr>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A</w:t>
      </w:r>
      <w:r w:rsidR="00FD0934" w:rsidRPr="002156DC">
        <w:rPr>
          <w:rFonts w:ascii="Times New Roman" w:hAnsi="Times New Roman" w:cs="Times New Roman"/>
          <w:shd w:val="clear" w:color="auto" w:fill="FFFFFF"/>
        </w:rPr>
        <w:t>ğır</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böyrək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ürək</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xəstəlikləri</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məsələ</w:t>
      </w:r>
      <w:r w:rsidR="001244BF">
        <w:rPr>
          <w:rFonts w:ascii="Times New Roman" w:hAnsi="Times New Roman" w:cs="Times New Roman"/>
          <w:shd w:val="clear" w:color="auto" w:fill="FFFFFF"/>
        </w:rPr>
        <w:t>n</w:t>
      </w:r>
      <w:proofErr w:type="spellEnd"/>
      <w:r w:rsidR="001244BF">
        <w:rPr>
          <w:rFonts w:ascii="Times New Roman" w:hAnsi="Times New Roman" w:cs="Times New Roman"/>
          <w:shd w:val="clear" w:color="auto" w:fill="FFFFFF"/>
        </w:rPr>
        <w:t xml:space="preserve">, </w:t>
      </w:r>
      <w:proofErr w:type="spellStart"/>
      <w:r w:rsidR="001244BF">
        <w:rPr>
          <w:rFonts w:ascii="Times New Roman" w:hAnsi="Times New Roman" w:cs="Times New Roman"/>
          <w:shd w:val="clear" w:color="auto" w:fill="FFFFFF"/>
        </w:rPr>
        <w:t>miokardit</w:t>
      </w:r>
      <w:proofErr w:type="spellEnd"/>
      <w:r w:rsidR="001244BF">
        <w:rPr>
          <w:rFonts w:ascii="Times New Roman" w:hAnsi="Times New Roman" w:cs="Times New Roman"/>
          <w:shd w:val="clear" w:color="auto" w:fill="FFFFFF"/>
        </w:rPr>
        <w:t>).</w:t>
      </w:r>
    </w:p>
    <w:p w14:paraId="12D293FB" w14:textId="43B45423" w:rsidR="00FD0934" w:rsidRPr="002156DC" w:rsidRDefault="00922357" w:rsidP="004549EE">
      <w:pPr>
        <w:pStyle w:val="1"/>
        <w:numPr>
          <w:ilvl w:val="0"/>
          <w:numId w:val="1"/>
        </w:numPr>
        <w:jc w:val="both"/>
        <w:rPr>
          <w:rFonts w:ascii="Times New Roman" w:hAnsi="Times New Roman" w:cs="Times New Roman"/>
          <w:shd w:val="clear" w:color="auto" w:fill="FFFFFF"/>
        </w:rPr>
      </w:pPr>
      <w:r>
        <w:rPr>
          <w:rFonts w:ascii="Times New Roman" w:hAnsi="Times New Roman" w:cs="Times New Roman"/>
          <w:shd w:val="clear" w:color="auto" w:fill="FFFFFF"/>
          <w:lang w:val="en-US"/>
        </w:rPr>
        <w:t>Q</w:t>
      </w:r>
      <w:proofErr w:type="spellStart"/>
      <w:r w:rsidR="00FD0934" w:rsidRPr="002156DC">
        <w:rPr>
          <w:rFonts w:ascii="Times New Roman" w:hAnsi="Times New Roman" w:cs="Times New Roman"/>
          <w:shd w:val="clear" w:color="auto" w:fill="FFFFFF"/>
        </w:rPr>
        <w:t>araciyərin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ürəkbulanma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anoreksiya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və</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ya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sarılıqla</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müşayiət</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olunan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aktiv</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xəstəliklə</w:t>
      </w:r>
      <w:r>
        <w:rPr>
          <w:rFonts w:ascii="Times New Roman" w:hAnsi="Times New Roman" w:cs="Times New Roman"/>
          <w:shd w:val="clear" w:color="auto" w:fill="FFFFFF"/>
        </w:rPr>
        <w:t>ri</w:t>
      </w:r>
      <w:proofErr w:type="spellEnd"/>
      <w:r>
        <w:rPr>
          <w:rFonts w:ascii="Times New Roman" w:hAnsi="Times New Roman" w:cs="Times New Roman"/>
          <w:shd w:val="clear" w:color="auto" w:fill="FFFFFF"/>
        </w:rPr>
        <w:t>,</w:t>
      </w:r>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qaraciyərin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proqressivləşən</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xəstəlikləri</w:t>
      </w:r>
      <w:proofErr w:type="spellEnd"/>
      <w:r w:rsidR="00FD0934" w:rsidRPr="002156DC">
        <w:rPr>
          <w:rFonts w:ascii="Times New Roman" w:hAnsi="Times New Roman" w:cs="Times New Roman"/>
          <w:shd w:val="clear" w:color="auto" w:fill="FFFFFF"/>
        </w:rPr>
        <w:t xml:space="preserve">, </w:t>
      </w:r>
      <w:proofErr w:type="spellStart"/>
      <w:r w:rsidR="00FD0934" w:rsidRPr="002156DC">
        <w:rPr>
          <w:rFonts w:ascii="Times New Roman" w:hAnsi="Times New Roman" w:cs="Times New Roman"/>
          <w:shd w:val="clear" w:color="auto" w:fill="FFFFFF"/>
        </w:rPr>
        <w:t>qaraciyə</w:t>
      </w:r>
      <w:r>
        <w:rPr>
          <w:rFonts w:ascii="Times New Roman" w:hAnsi="Times New Roman" w:cs="Times New Roman"/>
          <w:shd w:val="clear" w:color="auto" w:fill="FFFFFF"/>
        </w:rPr>
        <w:t>r</w:t>
      </w:r>
      <w:proofErr w:type="spellEnd"/>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çatışmazlığı</w:t>
      </w:r>
      <w:proofErr w:type="spellEnd"/>
      <w:r>
        <w:rPr>
          <w:rFonts w:ascii="Times New Roman" w:hAnsi="Times New Roman" w:cs="Times New Roman"/>
          <w:shd w:val="clear" w:color="auto" w:fill="FFFFFF"/>
        </w:rPr>
        <w:t>.</w:t>
      </w:r>
      <w:r w:rsidR="00FD0934" w:rsidRPr="002156DC">
        <w:rPr>
          <w:rFonts w:ascii="Times New Roman" w:hAnsi="Times New Roman" w:cs="Times New Roman"/>
          <w:shd w:val="clear" w:color="auto" w:fill="FFFFFF"/>
        </w:rPr>
        <w:t xml:space="preserve">   </w:t>
      </w:r>
    </w:p>
    <w:p w14:paraId="12D293FC" w14:textId="56BE3540" w:rsidR="00FD0934" w:rsidRPr="002156DC" w:rsidRDefault="00922357" w:rsidP="004549EE">
      <w:pPr>
        <w:pStyle w:val="1"/>
        <w:numPr>
          <w:ilvl w:val="0"/>
          <w:numId w:val="1"/>
        </w:numPr>
        <w:jc w:val="both"/>
        <w:rPr>
          <w:rFonts w:ascii="Times New Roman" w:hAnsi="Times New Roman" w:cs="Times New Roman"/>
          <w:shd w:val="clear" w:color="auto" w:fill="FFFFFF"/>
        </w:rPr>
      </w:pPr>
      <w:proofErr w:type="spellStart"/>
      <w:r>
        <w:rPr>
          <w:rFonts w:ascii="Times New Roman" w:hAnsi="Times New Roman" w:cs="Times New Roman"/>
          <w:shd w:val="clear" w:color="auto" w:fill="FFFFFF"/>
        </w:rPr>
        <w:t>P</w:t>
      </w:r>
      <w:r w:rsidR="00E536AC">
        <w:rPr>
          <w:rFonts w:ascii="Times New Roman" w:hAnsi="Times New Roman" w:cs="Times New Roman"/>
          <w:shd w:val="clear" w:color="auto" w:fill="FFFFFF"/>
        </w:rPr>
        <w:t>aralitik</w:t>
      </w:r>
      <w:proofErr w:type="spellEnd"/>
      <w:r w:rsidR="00E536AC">
        <w:rPr>
          <w:rFonts w:ascii="Times New Roman" w:hAnsi="Times New Roman" w:cs="Times New Roman"/>
          <w:shd w:val="clear" w:color="auto" w:fill="FFFFFF"/>
        </w:rPr>
        <w:t xml:space="preserve"> </w:t>
      </w:r>
      <w:proofErr w:type="spellStart"/>
      <w:r w:rsidR="00E536AC">
        <w:rPr>
          <w:rFonts w:ascii="Times New Roman" w:hAnsi="Times New Roman" w:cs="Times New Roman"/>
          <w:shd w:val="clear" w:color="auto" w:fill="FFFFFF"/>
        </w:rPr>
        <w:t>bağırsaq</w:t>
      </w:r>
      <w:proofErr w:type="spellEnd"/>
      <w:r w:rsidR="00E536AC">
        <w:rPr>
          <w:rFonts w:ascii="Times New Roman" w:hAnsi="Times New Roman" w:cs="Times New Roman"/>
          <w:shd w:val="clear" w:color="auto" w:fill="FFFFFF"/>
        </w:rPr>
        <w:t xml:space="preserve"> </w:t>
      </w:r>
      <w:proofErr w:type="spellStart"/>
      <w:r w:rsidR="00E536AC">
        <w:rPr>
          <w:rFonts w:ascii="Times New Roman" w:hAnsi="Times New Roman" w:cs="Times New Roman"/>
          <w:shd w:val="clear" w:color="auto" w:fill="FFFFFF"/>
        </w:rPr>
        <w:t>keç</w:t>
      </w:r>
      <w:r w:rsidR="00FD0934" w:rsidRPr="002156DC">
        <w:rPr>
          <w:rFonts w:ascii="Times New Roman" w:hAnsi="Times New Roman" w:cs="Times New Roman"/>
          <w:shd w:val="clear" w:color="auto" w:fill="FFFFFF"/>
        </w:rPr>
        <w:t>mə</w:t>
      </w:r>
      <w:r w:rsidR="00BD46E6">
        <w:rPr>
          <w:rFonts w:ascii="Times New Roman" w:hAnsi="Times New Roman" w:cs="Times New Roman"/>
          <w:shd w:val="clear" w:color="auto" w:fill="FFFFFF"/>
        </w:rPr>
        <w:t>zliyi</w:t>
      </w:r>
      <w:proofErr w:type="spellEnd"/>
      <w:r w:rsidR="00BD46E6">
        <w:rPr>
          <w:rFonts w:ascii="Times New Roman" w:hAnsi="Times New Roman" w:cs="Times New Roman"/>
          <w:shd w:val="clear" w:color="auto" w:fill="FFFFFF"/>
        </w:rPr>
        <w:t>.</w:t>
      </w:r>
    </w:p>
    <w:p w14:paraId="12D293FD" w14:textId="77777777" w:rsidR="00FD0934" w:rsidRPr="002156DC" w:rsidRDefault="00FD0934" w:rsidP="004549EE">
      <w:pPr>
        <w:pStyle w:val="1"/>
        <w:jc w:val="both"/>
        <w:rPr>
          <w:rFonts w:ascii="Times New Roman" w:hAnsi="Times New Roman" w:cs="Times New Roman"/>
        </w:rPr>
      </w:pPr>
      <w:bookmarkStart w:id="7" w:name="bookmark7"/>
    </w:p>
    <w:bookmarkEnd w:id="7"/>
    <w:p w14:paraId="12D293FE" w14:textId="77777777" w:rsidR="00FD0934" w:rsidRPr="00B4200A" w:rsidRDefault="00FD0934" w:rsidP="004549EE">
      <w:pPr>
        <w:pStyle w:val="1"/>
        <w:jc w:val="both"/>
        <w:rPr>
          <w:rFonts w:ascii="Times New Roman" w:hAnsi="Times New Roman" w:cs="Times New Roman"/>
          <w:b/>
          <w:lang w:val="az-Latn-AZ"/>
        </w:rPr>
      </w:pPr>
      <w:proofErr w:type="spellStart"/>
      <w:r w:rsidRPr="002156DC">
        <w:rPr>
          <w:rFonts w:ascii="Times New Roman" w:hAnsi="Times New Roman" w:cs="Times New Roman"/>
          <w:b/>
        </w:rPr>
        <w:t>Xüsusi</w:t>
      </w:r>
      <w:proofErr w:type="spellEnd"/>
      <w:r w:rsidRPr="002156DC">
        <w:rPr>
          <w:rFonts w:ascii="Times New Roman" w:hAnsi="Times New Roman" w:cs="Times New Roman"/>
          <w:b/>
        </w:rPr>
        <w:t xml:space="preserve"> </w:t>
      </w:r>
      <w:proofErr w:type="spellStart"/>
      <w:r w:rsidRPr="002156DC">
        <w:rPr>
          <w:rFonts w:ascii="Times New Roman" w:hAnsi="Times New Roman" w:cs="Times New Roman"/>
          <w:b/>
        </w:rPr>
        <w:t>göstərişlər</w:t>
      </w:r>
      <w:proofErr w:type="spellEnd"/>
      <w:r w:rsidR="007726D5">
        <w:rPr>
          <w:rFonts w:ascii="Times New Roman" w:hAnsi="Times New Roman" w:cs="Times New Roman"/>
          <w:b/>
          <w:lang w:val="az-Latn-AZ"/>
        </w:rPr>
        <w:t xml:space="preserve"> və ehtiyat tədbirləri</w:t>
      </w:r>
    </w:p>
    <w:p w14:paraId="12D293FF" w14:textId="77777777" w:rsidR="00FD0934" w:rsidRPr="002156DC" w:rsidRDefault="00FD0934" w:rsidP="004549EE">
      <w:pPr>
        <w:pStyle w:val="1"/>
        <w:jc w:val="both"/>
        <w:rPr>
          <w:rFonts w:ascii="Times New Roman" w:hAnsi="Times New Roman" w:cs="Times New Roman"/>
          <w:i/>
        </w:rPr>
      </w:pPr>
      <w:proofErr w:type="spellStart"/>
      <w:r w:rsidRPr="002156DC">
        <w:rPr>
          <w:rFonts w:ascii="Times New Roman" w:hAnsi="Times New Roman" w:cs="Times New Roman"/>
          <w:i/>
        </w:rPr>
        <w:t>Aqranulositoz</w:t>
      </w:r>
      <w:proofErr w:type="spellEnd"/>
    </w:p>
    <w:p w14:paraId="12D29400" w14:textId="77777777" w:rsidR="00FD0934" w:rsidRPr="002156DC" w:rsidRDefault="00FD0934" w:rsidP="004549EE">
      <w:pPr>
        <w:pStyle w:val="1"/>
        <w:jc w:val="both"/>
        <w:rPr>
          <w:rFonts w:ascii="Times New Roman" w:hAnsi="Times New Roman" w:cs="Times New Roman"/>
        </w:rPr>
      </w:pPr>
      <w:proofErr w:type="spellStart"/>
      <w:r w:rsidRPr="002156DC">
        <w:rPr>
          <w:rFonts w:ascii="Times New Roman" w:hAnsi="Times New Roman" w:cs="Times New Roman"/>
          <w:shd w:val="clear" w:color="auto" w:fill="FFFFFF"/>
        </w:rPr>
        <w:t>Leponeksin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aqranulositozla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assosiasiyasını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nəzərə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alaraq</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aşağıdakı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ehtiyat</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tədbirlərini</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həyata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keçirmək</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zəruridir</w:t>
      </w:r>
      <w:proofErr w:type="spellEnd"/>
      <w:r w:rsidRPr="002156DC">
        <w:rPr>
          <w:rFonts w:ascii="Times New Roman" w:hAnsi="Times New Roman" w:cs="Times New Roman"/>
          <w:shd w:val="clear" w:color="auto" w:fill="FFFFFF"/>
        </w:rPr>
        <w:t>:</w:t>
      </w:r>
    </w:p>
    <w:p w14:paraId="12D29401" w14:textId="77777777" w:rsidR="00FD0934" w:rsidRPr="002156DC" w:rsidRDefault="00FD0934" w:rsidP="004549EE">
      <w:pPr>
        <w:pStyle w:val="1"/>
        <w:numPr>
          <w:ilvl w:val="0"/>
          <w:numId w:val="4"/>
        </w:numPr>
        <w:jc w:val="both"/>
        <w:rPr>
          <w:rFonts w:ascii="Times New Roman" w:hAnsi="Times New Roman" w:cs="Times New Roman"/>
          <w:shd w:val="clear" w:color="auto" w:fill="FFFFFF"/>
        </w:rPr>
      </w:pPr>
      <w:proofErr w:type="spellStart"/>
      <w:r w:rsidRPr="002156DC">
        <w:rPr>
          <w:rFonts w:ascii="Times New Roman" w:hAnsi="Times New Roman" w:cs="Times New Roman"/>
          <w:shd w:val="clear" w:color="auto" w:fill="FFFFFF"/>
        </w:rPr>
        <w:t>Leponeks</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iCs/>
        </w:rPr>
        <w:t>sümük</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iliyinin</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funksiyalarına</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əhəmiyyətli</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dərəcədə</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tormozlayıcı</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təsir</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göstərən</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dərman</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preparatları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ilə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birlikdə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istifadə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edilməməlidir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Bundan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başqa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depo</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formasında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uzunmüddətli</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təsirə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malik</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antipsixotik</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preparatlardan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istifadə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edilməməlidir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onlar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özpotensial</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mielosupressiv</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təsirləri</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ilə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əlaqədar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olaraq</w:t>
      </w:r>
      <w:proofErr w:type="spellEnd"/>
      <w:r w:rsidRPr="002156DC">
        <w:rPr>
          <w:rFonts w:ascii="Times New Roman" w:hAnsi="Times New Roman" w:cs="Times New Roman"/>
          <w:shd w:val="clear" w:color="auto" w:fill="FFFFFF"/>
        </w:rPr>
        <w:t xml:space="preserve"> </w:t>
      </w:r>
      <w:r w:rsidR="00E33FAA">
        <w:rPr>
          <w:rFonts w:ascii="Times New Roman" w:hAnsi="Times New Roman" w:cs="Times New Roman"/>
          <w:shd w:val="clear" w:color="auto" w:fill="FFFFFF"/>
          <w:lang w:val="az-Latn-AZ"/>
        </w:rPr>
        <w:t xml:space="preserve">zəruriyyət yarandıqda </w:t>
      </w:r>
      <w:r w:rsidRPr="002156DC">
        <w:rPr>
          <w:rFonts w:ascii="Times New Roman" w:hAnsi="Times New Roman" w:cs="Times New Roman"/>
          <w:shd w:val="clear" w:color="auto" w:fill="FFFFFF"/>
        </w:rPr>
        <w:t>(</w:t>
      </w:r>
      <w:proofErr w:type="spellStart"/>
      <w:proofErr w:type="gramStart"/>
      <w:r w:rsidRPr="002156DC">
        <w:rPr>
          <w:rFonts w:ascii="Times New Roman" w:hAnsi="Times New Roman" w:cs="Times New Roman"/>
          <w:shd w:val="clear" w:color="auto" w:fill="FFFFFF"/>
        </w:rPr>
        <w:t>məsələn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qranulositopeniya</w:t>
      </w:r>
      <w:proofErr w:type="spellEnd"/>
      <w:proofErr w:type="gram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əmələ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gəldikdə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orqanizmdən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sürətlə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xaric</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edilə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bilmir</w:t>
      </w:r>
      <w:proofErr w:type="spellEnd"/>
      <w:r w:rsidRPr="002156DC">
        <w:rPr>
          <w:rFonts w:ascii="Times New Roman" w:hAnsi="Times New Roman" w:cs="Times New Roman"/>
          <w:shd w:val="clear" w:color="auto" w:fill="FFFFFF"/>
        </w:rPr>
        <w:t>.</w:t>
      </w:r>
    </w:p>
    <w:p w14:paraId="12D29402" w14:textId="77777777" w:rsidR="00FD0934" w:rsidRPr="002156DC" w:rsidRDefault="00FD0934" w:rsidP="004549EE">
      <w:pPr>
        <w:pStyle w:val="1"/>
        <w:numPr>
          <w:ilvl w:val="0"/>
          <w:numId w:val="4"/>
        </w:numPr>
        <w:jc w:val="both"/>
        <w:rPr>
          <w:rFonts w:ascii="Times New Roman" w:hAnsi="Times New Roman" w:cs="Times New Roman"/>
        </w:rPr>
      </w:pPr>
      <w:proofErr w:type="spellStart"/>
      <w:r w:rsidRPr="002156DC">
        <w:rPr>
          <w:rFonts w:ascii="Times New Roman" w:hAnsi="Times New Roman" w:cs="Times New Roman"/>
          <w:shd w:val="clear" w:color="auto" w:fill="FFFFFF"/>
        </w:rPr>
        <w:t>Anamnezində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iCs/>
        </w:rPr>
        <w:t>sümük</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iliyinin</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birincili</w:t>
      </w:r>
      <w:proofErr w:type="spellEnd"/>
      <w:r w:rsidRPr="002156DC">
        <w:rPr>
          <w:rFonts w:ascii="Times New Roman" w:hAnsi="Times New Roman" w:cs="Times New Roman"/>
          <w:iCs/>
        </w:rPr>
        <w:t xml:space="preserve"> </w:t>
      </w:r>
      <w:proofErr w:type="spellStart"/>
      <w:r w:rsidR="00060EAD" w:rsidRPr="002156DC">
        <w:rPr>
          <w:rFonts w:ascii="Times New Roman" w:hAnsi="Times New Roman" w:cs="Times New Roman"/>
          <w:iCs/>
        </w:rPr>
        <w:t>xəstəli</w:t>
      </w:r>
      <w:proofErr w:type="spellEnd"/>
      <w:r w:rsidR="00060EAD">
        <w:rPr>
          <w:rFonts w:ascii="Times New Roman" w:hAnsi="Times New Roman" w:cs="Times New Roman"/>
          <w:iCs/>
          <w:lang w:val="az-Latn-AZ"/>
        </w:rPr>
        <w:t>kləri</w:t>
      </w:r>
      <w:r w:rsidR="00060EAD"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xəstələrə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Leponeks</w:t>
      </w:r>
      <w:proofErr w:type="spellEnd"/>
      <w:r w:rsidRPr="002156DC">
        <w:rPr>
          <w:rFonts w:ascii="Times New Roman" w:hAnsi="Times New Roman" w:cs="Times New Roman"/>
          <w:shd w:val="clear" w:color="auto" w:fill="FFFFFF"/>
        </w:rPr>
        <w:t xml:space="preserve"> o </w:t>
      </w:r>
      <w:proofErr w:type="spellStart"/>
      <w:r w:rsidRPr="002156DC">
        <w:rPr>
          <w:rFonts w:ascii="Times New Roman" w:hAnsi="Times New Roman" w:cs="Times New Roman"/>
          <w:shd w:val="clear" w:color="auto" w:fill="FFFFFF"/>
        </w:rPr>
        <w:t>zaman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təyin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oluna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bilər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ki</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müalicədən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gözlənilən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effekt</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arzuolunmaz</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reaksiyaların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inkişaf</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riskindən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üstün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olsun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Belə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xəstələr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Leponekslə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müalicəyə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başlamazdan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əvvəl</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hematoloq</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tərəfindən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diqqətlə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müayinə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olunmalıdırlar</w:t>
      </w:r>
      <w:proofErr w:type="spellEnd"/>
      <w:r w:rsidRPr="002156DC">
        <w:rPr>
          <w:rFonts w:ascii="Times New Roman" w:hAnsi="Times New Roman" w:cs="Times New Roman"/>
          <w:shd w:val="clear" w:color="auto" w:fill="FFFFFF"/>
        </w:rPr>
        <w:t>.</w:t>
      </w:r>
    </w:p>
    <w:p w14:paraId="12D29403" w14:textId="77777777" w:rsidR="00FD0934" w:rsidRDefault="00FD0934" w:rsidP="004549EE">
      <w:pPr>
        <w:pStyle w:val="1"/>
        <w:numPr>
          <w:ilvl w:val="0"/>
          <w:numId w:val="4"/>
        </w:numPr>
        <w:jc w:val="both"/>
        <w:rPr>
          <w:rFonts w:ascii="Times New Roman" w:hAnsi="Times New Roman" w:cs="Times New Roman"/>
          <w:shd w:val="clear" w:color="auto" w:fill="FFFFFF"/>
          <w:lang w:val="az-Latn-AZ"/>
        </w:rPr>
      </w:pPr>
      <w:proofErr w:type="spellStart"/>
      <w:r w:rsidRPr="002156DC">
        <w:rPr>
          <w:rFonts w:ascii="Times New Roman" w:hAnsi="Times New Roman" w:cs="Times New Roman"/>
          <w:iCs/>
        </w:rPr>
        <w:t>Xoşxassəli</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etnik</w:t>
      </w:r>
      <w:proofErr w:type="spellEnd"/>
      <w:r w:rsidRPr="002156DC">
        <w:rPr>
          <w:rFonts w:ascii="Times New Roman" w:hAnsi="Times New Roman" w:cs="Times New Roman"/>
          <w:iCs/>
        </w:rPr>
        <w:t xml:space="preserve"> </w:t>
      </w:r>
      <w:proofErr w:type="spellStart"/>
      <w:r w:rsidRPr="002156DC">
        <w:rPr>
          <w:rFonts w:ascii="Times New Roman" w:hAnsi="Times New Roman" w:cs="Times New Roman"/>
          <w:iCs/>
        </w:rPr>
        <w:t>neytropeniya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nəticəsində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leykositlərin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sayı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aşağı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olan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xəstələrə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xüsusi</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fikir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vermək</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lazımdır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Bu</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cür</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hallarda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Leponekslə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müalicəyə</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hematoloqun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razılığı</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alındıqdan</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sonra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başlanıla</w:t>
      </w:r>
      <w:proofErr w:type="spellEnd"/>
      <w:r w:rsidRPr="002156DC">
        <w:rPr>
          <w:rFonts w:ascii="Times New Roman" w:hAnsi="Times New Roman" w:cs="Times New Roman"/>
          <w:shd w:val="clear" w:color="auto" w:fill="FFFFFF"/>
        </w:rPr>
        <w:t xml:space="preserve"> </w:t>
      </w:r>
      <w:proofErr w:type="spellStart"/>
      <w:r w:rsidRPr="002156DC">
        <w:rPr>
          <w:rFonts w:ascii="Times New Roman" w:hAnsi="Times New Roman" w:cs="Times New Roman"/>
          <w:shd w:val="clear" w:color="auto" w:fill="FFFFFF"/>
        </w:rPr>
        <w:t>bilər</w:t>
      </w:r>
      <w:proofErr w:type="spellEnd"/>
      <w:r w:rsidRPr="002156DC">
        <w:rPr>
          <w:rFonts w:ascii="Times New Roman" w:hAnsi="Times New Roman" w:cs="Times New Roman"/>
          <w:shd w:val="clear" w:color="auto" w:fill="FFFFFF"/>
        </w:rPr>
        <w:t>.</w:t>
      </w:r>
    </w:p>
    <w:p w14:paraId="12D29404" w14:textId="77777777" w:rsidR="00FD0934" w:rsidRPr="002156DC" w:rsidRDefault="00FD0934" w:rsidP="004549EE">
      <w:pPr>
        <w:pStyle w:val="1"/>
        <w:jc w:val="both"/>
        <w:rPr>
          <w:rFonts w:ascii="Times New Roman" w:hAnsi="Times New Roman" w:cs="Times New Roman"/>
          <w:i/>
          <w:lang w:val="az-Latn-AZ"/>
        </w:rPr>
      </w:pPr>
      <w:r w:rsidRPr="002156DC">
        <w:rPr>
          <w:rFonts w:ascii="Times New Roman" w:hAnsi="Times New Roman" w:cs="Times New Roman"/>
          <w:i/>
          <w:lang w:val="az-Latn-AZ"/>
        </w:rPr>
        <w:t>Leykositlərin sayına və neytrofillərin mütləq sayına müntəzəm nəzarət.</w:t>
      </w:r>
    </w:p>
    <w:p w14:paraId="12D29406" w14:textId="7112B638" w:rsidR="00FD0934" w:rsidRPr="002156DC" w:rsidRDefault="00FD0934" w:rsidP="004549EE">
      <w:pPr>
        <w:pStyle w:val="1"/>
        <w:jc w:val="both"/>
        <w:rPr>
          <w:rFonts w:ascii="Times New Roman" w:hAnsi="Times New Roman" w:cs="Times New Roman"/>
          <w:lang w:val="az-Latn-AZ"/>
        </w:rPr>
      </w:pPr>
      <w:r w:rsidRPr="002156DC">
        <w:rPr>
          <w:rFonts w:ascii="Times New Roman" w:hAnsi="Times New Roman" w:cs="Times New Roman"/>
          <w:shd w:val="clear" w:color="auto" w:fill="FFFFFF"/>
          <w:lang w:val="az-Latn-AZ"/>
        </w:rPr>
        <w:t>Leponekslə müalicənin başlanmasına 10 gün qalmış, preparatı yalnız normal göstəriciləri olan (leykositlərin sayı ≥3500/</w:t>
      </w:r>
      <w:r w:rsidRPr="002156DC">
        <w:rPr>
          <w:rFonts w:ascii="Times New Roman" w:hAnsi="Times New Roman" w:cs="Times New Roman"/>
          <w:lang w:val="az-Latn-AZ"/>
        </w:rPr>
        <w:t>mm</w:t>
      </w:r>
      <w:r w:rsidRPr="002156DC">
        <w:rPr>
          <w:rFonts w:ascii="Times New Roman" w:hAnsi="Times New Roman" w:cs="Times New Roman"/>
          <w:vertAlign w:val="superscript"/>
          <w:lang w:val="az-Latn-AZ"/>
        </w:rPr>
        <w:t>3</w:t>
      </w:r>
      <w:r w:rsidRPr="002156DC">
        <w:rPr>
          <w:rFonts w:ascii="Times New Roman" w:hAnsi="Times New Roman" w:cs="Times New Roman"/>
          <w:lang w:val="az-Latn-AZ"/>
        </w:rPr>
        <w:t>(≥ 3,5х10</w:t>
      </w:r>
      <w:r w:rsidRPr="002156DC">
        <w:rPr>
          <w:rFonts w:ascii="Times New Roman" w:hAnsi="Times New Roman" w:cs="Times New Roman"/>
          <w:vertAlign w:val="superscript"/>
          <w:lang w:val="az-Latn-AZ"/>
        </w:rPr>
        <w:t>9</w:t>
      </w:r>
      <w:r w:rsidR="00BD46E6">
        <w:rPr>
          <w:rFonts w:ascii="Times New Roman" w:hAnsi="Times New Roman" w:cs="Times New Roman"/>
          <w:lang w:val="az-Latn-AZ"/>
        </w:rPr>
        <w:t>/l)</w:t>
      </w:r>
      <w:r w:rsidRPr="002156DC">
        <w:rPr>
          <w:rFonts w:ascii="Times New Roman" w:hAnsi="Times New Roman" w:cs="Times New Roman"/>
          <w:shd w:val="clear" w:color="auto" w:fill="FFFFFF"/>
          <w:lang w:val="az-Latn-AZ"/>
        </w:rPr>
        <w:t xml:space="preserve"> və neytrofillərin mütləq sayı ≥2000</w:t>
      </w:r>
      <w:r w:rsidRPr="002156DC">
        <w:rPr>
          <w:rFonts w:ascii="Times New Roman" w:hAnsi="Times New Roman" w:cs="Times New Roman"/>
          <w:lang w:val="az-Latn-AZ"/>
        </w:rPr>
        <w:t>mm</w:t>
      </w:r>
      <w:r w:rsidRPr="002156DC">
        <w:rPr>
          <w:rFonts w:ascii="Times New Roman" w:hAnsi="Times New Roman" w:cs="Times New Roman"/>
          <w:vertAlign w:val="superscript"/>
          <w:lang w:val="az-Latn-AZ"/>
        </w:rPr>
        <w:t>3</w:t>
      </w:r>
      <w:r w:rsidRPr="002156DC">
        <w:rPr>
          <w:rFonts w:ascii="Times New Roman" w:hAnsi="Times New Roman" w:cs="Times New Roman"/>
          <w:lang w:val="az-Latn-AZ"/>
        </w:rPr>
        <w:t xml:space="preserve"> (≥ 2,0x10</w:t>
      </w:r>
      <w:r w:rsidRPr="002156DC">
        <w:rPr>
          <w:rFonts w:ascii="Times New Roman" w:hAnsi="Times New Roman" w:cs="Times New Roman"/>
          <w:vertAlign w:val="superscript"/>
          <w:lang w:val="az-Latn-AZ"/>
        </w:rPr>
        <w:t>9</w:t>
      </w:r>
      <w:r w:rsidRPr="002156DC">
        <w:rPr>
          <w:rFonts w:ascii="Times New Roman" w:hAnsi="Times New Roman" w:cs="Times New Roman"/>
          <w:lang w:val="az-Latn-AZ"/>
        </w:rPr>
        <w:t>/l)</w:t>
      </w:r>
      <w:r w:rsidRPr="002156DC">
        <w:rPr>
          <w:rFonts w:ascii="Times New Roman" w:hAnsi="Times New Roman" w:cs="Times New Roman"/>
          <w:shd w:val="clear" w:color="auto" w:fill="FFFFFF"/>
          <w:lang w:val="az-Latn-AZ"/>
        </w:rPr>
        <w:t xml:space="preserve">) xəstələrin qəbul etməsinə əmin olmaq üçün leykositlərin sayını və leykositar formulu müəyyən etmək lazımdır. </w:t>
      </w:r>
      <w:r w:rsidRPr="00B54CF9">
        <w:rPr>
          <w:rFonts w:ascii="Times New Roman" w:hAnsi="Times New Roman" w:cs="Times New Roman"/>
          <w:shd w:val="clear" w:color="auto" w:fill="FFFFFF"/>
          <w:lang w:val="az-Latn-AZ"/>
        </w:rPr>
        <w:t xml:space="preserve">Leponekslə müalicəyə başladıqdan sonra leykositlərin sayına və imkan olduqda neytrofillərin mütləq sayına 18 həftə ərzində hər həftə, sonradan preparatın qəbulunun bütün dövrü ərzində ayda 1 dəfədən gec olmayaraq və Leponeksin qəbulunun tam şəkildə dayandırılmasından </w:t>
      </w:r>
      <w:r w:rsidR="003F36FB">
        <w:rPr>
          <w:rFonts w:ascii="Times New Roman" w:hAnsi="Times New Roman" w:cs="Times New Roman"/>
          <w:shd w:val="clear" w:color="auto" w:fill="FFFFFF"/>
          <w:lang w:val="az-Latn-AZ"/>
        </w:rPr>
        <w:t>4 həftə</w:t>
      </w:r>
      <w:r w:rsidRPr="00B54CF9">
        <w:rPr>
          <w:rFonts w:ascii="Times New Roman" w:hAnsi="Times New Roman" w:cs="Times New Roman"/>
          <w:shd w:val="clear" w:color="auto" w:fill="FFFFFF"/>
          <w:lang w:val="az-Latn-AZ"/>
        </w:rPr>
        <w:t xml:space="preserve"> sonra nəzarət etmək lazımdır.</w:t>
      </w:r>
    </w:p>
    <w:p w14:paraId="12D29407" w14:textId="77777777" w:rsidR="00FD0934" w:rsidRPr="00B54CF9" w:rsidRDefault="00FD0934" w:rsidP="004549EE">
      <w:pPr>
        <w:pStyle w:val="1"/>
        <w:jc w:val="both"/>
        <w:rPr>
          <w:rFonts w:ascii="Times New Roman" w:hAnsi="Times New Roman" w:cs="Times New Roman"/>
          <w:shd w:val="clear" w:color="auto" w:fill="FFFFFF"/>
          <w:lang w:val="az-Latn-AZ"/>
        </w:rPr>
      </w:pPr>
      <w:r w:rsidRPr="00B54CF9">
        <w:rPr>
          <w:rFonts w:ascii="Times New Roman" w:hAnsi="Times New Roman" w:cs="Times New Roman"/>
          <w:shd w:val="clear" w:color="auto" w:fill="FFFFFF"/>
          <w:lang w:val="az-Latn-AZ"/>
        </w:rPr>
        <w:t>Preparatı təyin edən həkim bütün lazım olan təhlükəsizlik tədbirlərinə əməl etməlidir. Hər bir baxış zamanı müalicə həkimi xəstəyə istənilən infeksiya</w:t>
      </w:r>
      <w:r>
        <w:rPr>
          <w:rFonts w:ascii="Times New Roman" w:hAnsi="Times New Roman" w:cs="Times New Roman"/>
          <w:shd w:val="clear" w:color="auto" w:fill="FFFFFF"/>
          <w:lang w:val="az-Latn-AZ"/>
        </w:rPr>
        <w:t xml:space="preserve"> əlamətlərinin yarandığı zaman dərhal həkimlə əlaqə saxlanması barədə xəbardarlıq etməlidir. Xüsusilə neytropeniyanın olma ehtimalını əks etdirən</w:t>
      </w:r>
      <w:r w:rsidRPr="00B54CF9">
        <w:rPr>
          <w:rFonts w:ascii="Times New Roman" w:hAnsi="Times New Roman" w:cs="Times New Roman"/>
          <w:shd w:val="clear" w:color="auto" w:fill="FFFFFF"/>
          <w:lang w:val="az-Latn-AZ"/>
        </w:rPr>
        <w:t xml:space="preserve"> bədən hərarətinin yüksəlməsi, boğazda ağrılar və ya digər qripəbənzər simptomlar baş verdi</w:t>
      </w:r>
      <w:r>
        <w:rPr>
          <w:rFonts w:ascii="Times New Roman" w:hAnsi="Times New Roman" w:cs="Times New Roman"/>
          <w:shd w:val="clear" w:color="auto" w:fill="FFFFFF"/>
          <w:lang w:val="az-Latn-AZ"/>
        </w:rPr>
        <w:t>yi zaman</w:t>
      </w:r>
      <w:r w:rsidRPr="00B54CF9">
        <w:rPr>
          <w:rFonts w:ascii="Times New Roman" w:hAnsi="Times New Roman" w:cs="Times New Roman"/>
          <w:shd w:val="clear" w:color="auto" w:fill="FFFFFF"/>
          <w:lang w:val="az-Latn-AZ"/>
        </w:rPr>
        <w:t>. İnfeksiyanın istənilən simptomları meydana çıxdıqda təcili olaraq qanın leykositar formulunu müəyyən etmək lazımdır.</w:t>
      </w:r>
    </w:p>
    <w:p w14:paraId="12D29408" w14:textId="77777777" w:rsidR="00FD0934" w:rsidRPr="00B54CF9" w:rsidRDefault="00FD0934" w:rsidP="004549EE">
      <w:pPr>
        <w:pStyle w:val="1"/>
        <w:jc w:val="both"/>
        <w:rPr>
          <w:rFonts w:ascii="Times New Roman" w:hAnsi="Times New Roman" w:cs="Times New Roman"/>
          <w:lang w:val="az-Latn-AZ"/>
        </w:rPr>
      </w:pPr>
      <w:r w:rsidRPr="00B54CF9">
        <w:rPr>
          <w:rFonts w:ascii="Times New Roman" w:hAnsi="Times New Roman" w:cs="Times New Roman"/>
          <w:i/>
          <w:iCs/>
          <w:lang w:val="az-Latn-AZ"/>
        </w:rPr>
        <w:t>Leykositlərin sayının və/və ya neytrofillərin mütləq sayının azalması.</w:t>
      </w:r>
    </w:p>
    <w:p w14:paraId="12D29409"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Leponekslə müalicənin ilk 18 həftəsi ərzində leykositlərin sayı 3500-3000/</w:t>
      </w:r>
      <w:r w:rsidRPr="00033D95">
        <w:rPr>
          <w:rFonts w:ascii="Times New Roman" w:hAnsi="Times New Roman" w:cs="Times New Roman"/>
          <w:lang w:val="az-Latn-AZ"/>
        </w:rPr>
        <w:t>mm</w:t>
      </w:r>
      <w:r w:rsidRPr="00033D95">
        <w:rPr>
          <w:rFonts w:ascii="Times New Roman" w:hAnsi="Times New Roman" w:cs="Times New Roman"/>
          <w:vertAlign w:val="superscript"/>
          <w:lang w:val="az-Latn-AZ"/>
        </w:rPr>
        <w:t>3</w:t>
      </w:r>
      <w:r w:rsidRPr="00033D95">
        <w:rPr>
          <w:rFonts w:ascii="Times New Roman" w:hAnsi="Times New Roman" w:cs="Times New Roman"/>
          <w:shd w:val="clear" w:color="auto" w:fill="FFFFFF"/>
          <w:lang w:val="az-Latn-AZ"/>
        </w:rPr>
        <w:t>-ə qədər və/və ya neytrofillərin mütləq sayı 2000-1500/</w:t>
      </w:r>
      <w:r w:rsidRPr="00033D95">
        <w:rPr>
          <w:rFonts w:ascii="Times New Roman" w:hAnsi="Times New Roman" w:cs="Times New Roman"/>
          <w:lang w:val="az-Latn-AZ"/>
        </w:rPr>
        <w:t>mm</w:t>
      </w:r>
      <w:r w:rsidRPr="00033D95">
        <w:rPr>
          <w:rFonts w:ascii="Times New Roman" w:hAnsi="Times New Roman" w:cs="Times New Roman"/>
          <w:vertAlign w:val="superscript"/>
          <w:lang w:val="az-Latn-AZ"/>
        </w:rPr>
        <w:t>3</w:t>
      </w:r>
      <w:r w:rsidRPr="00033D95">
        <w:rPr>
          <w:rFonts w:ascii="Times New Roman" w:hAnsi="Times New Roman" w:cs="Times New Roman"/>
          <w:shd w:val="clear" w:color="auto" w:fill="FFFFFF"/>
          <w:lang w:val="az-Latn-AZ"/>
        </w:rPr>
        <w:t xml:space="preserve">-ə qədər aşağı düşərsə, bu göstəricilərə nəzarəti, minimum, </w:t>
      </w:r>
      <w:r w:rsidR="00060EAD">
        <w:rPr>
          <w:rFonts w:ascii="Times New Roman" w:hAnsi="Times New Roman" w:cs="Times New Roman"/>
          <w:shd w:val="clear" w:color="auto" w:fill="FFFFFF"/>
          <w:lang w:val="az-Latn-AZ"/>
        </w:rPr>
        <w:t xml:space="preserve">ən azı </w:t>
      </w:r>
      <w:r w:rsidRPr="00033D95">
        <w:rPr>
          <w:rFonts w:ascii="Times New Roman" w:hAnsi="Times New Roman" w:cs="Times New Roman"/>
          <w:shd w:val="clear" w:color="auto" w:fill="FFFFFF"/>
          <w:lang w:val="az-Latn-AZ"/>
        </w:rPr>
        <w:t>həftədə 2 dəfə həyata keçirmək lazımdır.</w:t>
      </w:r>
    </w:p>
    <w:p w14:paraId="12D2940A" w14:textId="77777777" w:rsidR="00FD0934" w:rsidRPr="00033D95" w:rsidRDefault="00FD0934" w:rsidP="004549EE">
      <w:pPr>
        <w:pStyle w:val="1"/>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Leponekslə 18 həftə ərzində aparılan müalicədən sonra leykositlərin sayı 3000-2500/mm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-ə qədər və/və ya neytrofillərin mütləq sayı 1500-1000</w:t>
      </w:r>
      <w:r w:rsidRPr="00033D95">
        <w:rPr>
          <w:rFonts w:ascii="Times New Roman" w:hAnsi="Times New Roman" w:cs="Times New Roman"/>
          <w:lang w:val="az-Latn-AZ"/>
        </w:rPr>
        <w:t>/mm</w:t>
      </w:r>
      <w:r w:rsidRPr="00033D95">
        <w:rPr>
          <w:rFonts w:ascii="Times New Roman" w:hAnsi="Times New Roman" w:cs="Times New Roman"/>
          <w:vertAlign w:val="superscript"/>
          <w:lang w:val="az-Latn-AZ"/>
        </w:rPr>
        <w:t>3</w:t>
      </w:r>
      <w:r w:rsidRPr="00033D95">
        <w:rPr>
          <w:rFonts w:ascii="Times New Roman" w:hAnsi="Times New Roman" w:cs="Times New Roman"/>
          <w:shd w:val="clear" w:color="auto" w:fill="FFFFFF"/>
          <w:lang w:val="az-Latn-AZ"/>
        </w:rPr>
        <w:t>-ə qədər düşdükdə</w:t>
      </w:r>
      <w:r w:rsidR="00E33FAA">
        <w:rPr>
          <w:rFonts w:ascii="Times New Roman" w:hAnsi="Times New Roman" w:cs="Times New Roman"/>
          <w:shd w:val="clear" w:color="auto" w:fill="FFFFFF"/>
          <w:lang w:val="az-Latn-AZ"/>
        </w:rPr>
        <w:t xml:space="preserve"> </w:t>
      </w:r>
      <w:r w:rsidR="00060EAD">
        <w:rPr>
          <w:rFonts w:ascii="Times New Roman" w:hAnsi="Times New Roman" w:cs="Times New Roman"/>
          <w:shd w:val="clear" w:color="auto" w:fill="FFFFFF"/>
          <w:lang w:val="az-Latn-AZ"/>
        </w:rPr>
        <w:t xml:space="preserve">ən azı </w:t>
      </w:r>
      <w:r w:rsidRPr="00762F15">
        <w:rPr>
          <w:rFonts w:ascii="Times New Roman" w:hAnsi="Times New Roman" w:cs="Times New Roman"/>
          <w:shd w:val="clear" w:color="auto" w:fill="FFFFFF"/>
          <w:lang w:val="az-Latn-AZ"/>
        </w:rPr>
        <w:t>həftədə 2 dəfə aparılan hematoloji nəzarət</w:t>
      </w:r>
      <w:r w:rsidRPr="00033D95">
        <w:rPr>
          <w:rFonts w:ascii="Times New Roman" w:hAnsi="Times New Roman" w:cs="Times New Roman"/>
          <w:shd w:val="clear" w:color="auto" w:fill="FFFFFF"/>
          <w:lang w:val="az-Latn-AZ"/>
        </w:rPr>
        <w:t xml:space="preserve"> vacibdir.</w:t>
      </w:r>
    </w:p>
    <w:p w14:paraId="12D2940B"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Bundan başqa, Leponekslə müalicənin istənilən dövründə başlanğıc səviyyə ilə müqayisədə leykositlərin sayının əhəmiyyətli dərəcədə azalması qeyd olunarsa, leykositlərin sayı və leykositar formula təkrar müəyyən olunmalıdır. Leykositlərin sayı birdəfəyə 3000/mm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-ə qədər və daha da aşağı düşərsə və ya üç həftə ərzində ümumi olaraq 3000/mm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 xml:space="preserve"> və daha çox azalarsa, bu, «əhəmiyyətli» hesab olunur.</w:t>
      </w:r>
    </w:p>
    <w:p w14:paraId="12D2940C" w14:textId="641E63CA" w:rsidR="00FD0934" w:rsidRPr="00646DCA"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Leponekslə müalicənin ilk 18 həftəsi ərzində leykositlərin sayı &lt;3000mm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-ə qədər və/və ya neytrofillərin mütləq sayı &lt;1500/mm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-ə qədər aşağı düşərsə, Leponekslə 18 həftəlik müalicədən sonrakı dövrdə</w:t>
      </w:r>
      <w:r w:rsidR="00AE429E">
        <w:rPr>
          <w:rFonts w:ascii="Times New Roman" w:hAnsi="Times New Roman" w:cs="Times New Roman"/>
          <w:shd w:val="clear" w:color="auto" w:fill="FFFFFF"/>
          <w:lang w:val="az-Latn-AZ"/>
        </w:rPr>
        <w:t xml:space="preserve"> – </w:t>
      </w:r>
      <w:r w:rsidRPr="00033D95">
        <w:rPr>
          <w:rFonts w:ascii="Times New Roman" w:hAnsi="Times New Roman" w:cs="Times New Roman"/>
          <w:shd w:val="clear" w:color="auto" w:fill="FFFFFF"/>
          <w:lang w:val="az-Latn-AZ"/>
        </w:rPr>
        <w:t>müvafiq olaraq &lt;2500/mm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-ə və ya &lt;1000/mm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 xml:space="preserve">-ə qədər aşağı düşərsə, preparatdan istifadəni </w:t>
      </w:r>
      <w:r w:rsidRPr="00033D95">
        <w:rPr>
          <w:rFonts w:ascii="Times New Roman" w:hAnsi="Times New Roman" w:cs="Times New Roman"/>
          <w:iCs/>
          <w:lang w:val="az-Latn-AZ"/>
        </w:rPr>
        <w:t xml:space="preserve">dərhal dayandırmaq lazımdır. </w:t>
      </w:r>
      <w:r w:rsidRPr="00033D95">
        <w:rPr>
          <w:rFonts w:ascii="Times New Roman" w:hAnsi="Times New Roman" w:cs="Times New Roman"/>
          <w:shd w:val="clear" w:color="auto" w:fill="FFFFFF"/>
          <w:lang w:val="az-Latn-AZ"/>
        </w:rPr>
        <w:t xml:space="preserve">Bu halda leykositlərin sayını və leykositar formulanı hər gün müəyyən etmək, qripəbənzər simptomların və ya infeksiyanın olmasından xəbər verən digər </w:t>
      </w:r>
      <w:r w:rsidRPr="00033D95">
        <w:rPr>
          <w:rFonts w:ascii="Times New Roman" w:hAnsi="Times New Roman" w:cs="Times New Roman"/>
          <w:shd w:val="clear" w:color="auto" w:fill="FFFFFF"/>
          <w:lang w:val="az-Latn-AZ"/>
        </w:rPr>
        <w:lastRenderedPageBreak/>
        <w:t xml:space="preserve">əlamətlərin əmələ gəlməsinə görə xəstələr üzərində diqqətlə müşahidə aparmaq lazımdır. </w:t>
      </w:r>
      <w:r w:rsidRPr="00646DCA">
        <w:rPr>
          <w:rFonts w:ascii="Times New Roman" w:hAnsi="Times New Roman" w:cs="Times New Roman"/>
          <w:shd w:val="clear" w:color="auto" w:fill="FFFFFF"/>
          <w:lang w:val="az-Latn-AZ"/>
        </w:rPr>
        <w:t>Hematoloji nəzarət</w:t>
      </w:r>
      <w:r w:rsidR="00B74841">
        <w:rPr>
          <w:rFonts w:ascii="Times New Roman" w:hAnsi="Times New Roman" w:cs="Times New Roman"/>
          <w:shd w:val="clear" w:color="auto" w:fill="FFFFFF"/>
          <w:lang w:val="az-Latn-AZ"/>
        </w:rPr>
        <w:t>,</w:t>
      </w:r>
      <w:r w:rsidRPr="00646DCA">
        <w:rPr>
          <w:rFonts w:ascii="Times New Roman" w:hAnsi="Times New Roman" w:cs="Times New Roman"/>
          <w:shd w:val="clear" w:color="auto" w:fill="FFFFFF"/>
          <w:lang w:val="az-Latn-AZ"/>
        </w:rPr>
        <w:t xml:space="preserve"> hematoloji göstəricilər tam normallaşana qədər aparılır.</w:t>
      </w:r>
    </w:p>
    <w:p w14:paraId="12D2940D" w14:textId="12374B15" w:rsidR="00FD0934" w:rsidRPr="00646DCA" w:rsidRDefault="00FD0934" w:rsidP="004549EE">
      <w:pPr>
        <w:pStyle w:val="1"/>
        <w:jc w:val="both"/>
        <w:rPr>
          <w:rFonts w:ascii="Times New Roman" w:hAnsi="Times New Roman" w:cs="Times New Roman"/>
          <w:shd w:val="clear" w:color="auto" w:fill="FFFFFF"/>
          <w:lang w:val="az-Latn-AZ"/>
        </w:rPr>
      </w:pPr>
      <w:r w:rsidRPr="00646DCA">
        <w:rPr>
          <w:rFonts w:ascii="Times New Roman" w:hAnsi="Times New Roman" w:cs="Times New Roman"/>
          <w:shd w:val="clear" w:color="auto" w:fill="FFFFFF"/>
          <w:lang w:val="az-Latn-AZ"/>
        </w:rPr>
        <w:t>Əgər Leponeksdən istifadə dayandırıldıqdan sonra leykositlərin sayı sonradan 2000/mm</w:t>
      </w:r>
      <w:r w:rsidRPr="00646DCA">
        <w:rPr>
          <w:rFonts w:ascii="Times New Roman" w:hAnsi="Times New Roman" w:cs="Times New Roman"/>
          <w:shd w:val="clear" w:color="auto" w:fill="FFFFFF"/>
          <w:vertAlign w:val="superscript"/>
          <w:lang w:val="az-Latn-AZ"/>
        </w:rPr>
        <w:t>3</w:t>
      </w:r>
      <w:r w:rsidRPr="00646DCA">
        <w:rPr>
          <w:rFonts w:ascii="Times New Roman" w:hAnsi="Times New Roman" w:cs="Times New Roman"/>
          <w:shd w:val="clear" w:color="auto" w:fill="FFFFFF"/>
          <w:lang w:val="az-Latn-AZ"/>
        </w:rPr>
        <w:t>-dən aşağı və ya neytrofillərin mütləq sayı 1000/mm</w:t>
      </w:r>
      <w:r w:rsidRPr="00646DCA">
        <w:rPr>
          <w:rFonts w:ascii="Times New Roman" w:hAnsi="Times New Roman" w:cs="Times New Roman"/>
          <w:shd w:val="clear" w:color="auto" w:fill="FFFFFF"/>
          <w:vertAlign w:val="superscript"/>
          <w:lang w:val="az-Latn-AZ"/>
        </w:rPr>
        <w:t>3</w:t>
      </w:r>
      <w:r w:rsidRPr="00646DCA">
        <w:rPr>
          <w:rFonts w:ascii="Times New Roman" w:hAnsi="Times New Roman" w:cs="Times New Roman"/>
          <w:shd w:val="clear" w:color="auto" w:fill="FFFFFF"/>
          <w:lang w:val="az-Latn-AZ"/>
        </w:rPr>
        <w:t>-dən aşağı düşərsə, bu vəziyyə</w:t>
      </w:r>
      <w:r w:rsidR="00AE429E">
        <w:rPr>
          <w:rFonts w:ascii="Times New Roman" w:hAnsi="Times New Roman" w:cs="Times New Roman"/>
          <w:shd w:val="clear" w:color="auto" w:fill="FFFFFF"/>
          <w:lang w:val="az-Latn-AZ"/>
        </w:rPr>
        <w:t>tin</w:t>
      </w:r>
      <w:r w:rsidRPr="00646DCA">
        <w:rPr>
          <w:rFonts w:ascii="Times New Roman" w:hAnsi="Times New Roman" w:cs="Times New Roman"/>
          <w:shd w:val="clear" w:color="auto" w:fill="FFFFFF"/>
          <w:lang w:val="az-Latn-AZ"/>
        </w:rPr>
        <w:t xml:space="preserve"> müalicəsi təcrübəli hematoloqun nəzarəti</w:t>
      </w:r>
      <w:r w:rsidR="0039198D">
        <w:rPr>
          <w:rFonts w:ascii="Times New Roman" w:hAnsi="Times New Roman" w:cs="Times New Roman"/>
          <w:shd w:val="clear" w:color="auto" w:fill="FFFFFF"/>
          <w:lang w:val="az-Latn-AZ"/>
        </w:rPr>
        <w:t xml:space="preserve"> </w:t>
      </w:r>
      <w:r w:rsidRPr="00646DCA">
        <w:rPr>
          <w:rFonts w:ascii="Times New Roman" w:hAnsi="Times New Roman" w:cs="Times New Roman"/>
          <w:shd w:val="clear" w:color="auto" w:fill="FFFFFF"/>
          <w:lang w:val="az-Latn-AZ"/>
        </w:rPr>
        <w:t>altında aparılmalıdır. İmkan olduqda xəstə ixtisaslaşdırılmış hematoloji şöbəyə köçürülməli, burada ayrıca boksa yerləşdirilməlidir. Xəstəyə</w:t>
      </w:r>
      <w:r w:rsidR="0039198D">
        <w:rPr>
          <w:rFonts w:ascii="Times New Roman" w:hAnsi="Times New Roman" w:cs="Times New Roman"/>
          <w:shd w:val="clear" w:color="auto" w:fill="FFFFFF"/>
          <w:lang w:val="az-Latn-AZ"/>
        </w:rPr>
        <w:t xml:space="preserve"> </w:t>
      </w:r>
      <w:r w:rsidRPr="00646DCA">
        <w:rPr>
          <w:rFonts w:ascii="Times New Roman" w:hAnsi="Times New Roman" w:cs="Times New Roman"/>
          <w:shd w:val="clear" w:color="auto" w:fill="FFFFFF"/>
          <w:lang w:val="az-Latn-AZ"/>
        </w:rPr>
        <w:t>qranulositar-makrofaqal koloniyastimullaşdırıcı amil və ya qranulositar koloniyastimullaşdırıcı amilin yeridilməsi təyin oluna bilər. Neytrof</w:t>
      </w:r>
      <w:r w:rsidR="008341A4">
        <w:rPr>
          <w:rFonts w:ascii="Times New Roman" w:hAnsi="Times New Roman" w:cs="Times New Roman"/>
          <w:shd w:val="clear" w:color="auto" w:fill="FFFFFF"/>
          <w:lang w:val="az-Latn-AZ"/>
        </w:rPr>
        <w:t>i</w:t>
      </w:r>
      <w:r w:rsidRPr="00646DCA">
        <w:rPr>
          <w:rFonts w:ascii="Times New Roman" w:hAnsi="Times New Roman" w:cs="Times New Roman"/>
          <w:shd w:val="clear" w:color="auto" w:fill="FFFFFF"/>
          <w:lang w:val="az-Latn-AZ"/>
        </w:rPr>
        <w:t>llərin sayı 1000/mm</w:t>
      </w:r>
      <w:r w:rsidRPr="00646DCA">
        <w:rPr>
          <w:rFonts w:ascii="Times New Roman" w:hAnsi="Times New Roman" w:cs="Times New Roman"/>
          <w:shd w:val="clear" w:color="auto" w:fill="FFFFFF"/>
          <w:vertAlign w:val="superscript"/>
          <w:lang w:val="az-Latn-AZ"/>
        </w:rPr>
        <w:t>3</w:t>
      </w:r>
      <w:r w:rsidRPr="00646DCA">
        <w:rPr>
          <w:rFonts w:ascii="Times New Roman" w:hAnsi="Times New Roman" w:cs="Times New Roman"/>
          <w:shd w:val="clear" w:color="auto" w:fill="FFFFFF"/>
          <w:lang w:val="az-Latn-AZ"/>
        </w:rPr>
        <w:t>-dən çox yüksəldikdən sonra koloniyastimullaşdırıcı amillə müalicəni dayandırmaq məsləhət görülür.</w:t>
      </w:r>
    </w:p>
    <w:p w14:paraId="12D2940E" w14:textId="77777777" w:rsidR="00FD0934" w:rsidRDefault="00FD0934" w:rsidP="004549EE">
      <w:pPr>
        <w:pStyle w:val="1"/>
        <w:jc w:val="both"/>
        <w:rPr>
          <w:rFonts w:ascii="Times New Roman" w:hAnsi="Times New Roman" w:cs="Times New Roman"/>
          <w:shd w:val="clear" w:color="auto" w:fill="FFFFFF"/>
          <w:lang w:val="az-Latn-AZ"/>
        </w:rPr>
      </w:pPr>
      <w:r w:rsidRPr="00646DCA">
        <w:rPr>
          <w:rFonts w:ascii="Times New Roman" w:hAnsi="Times New Roman" w:cs="Times New Roman"/>
          <w:shd w:val="clear" w:color="auto" w:fill="FFFFFF"/>
          <w:lang w:val="az-Latn-AZ"/>
        </w:rPr>
        <w:t>Leykositlərin çatışmazlığı səbəbindən Leponekslə müalicə</w:t>
      </w:r>
      <w:r>
        <w:rPr>
          <w:rFonts w:ascii="Times New Roman" w:hAnsi="Times New Roman" w:cs="Times New Roman"/>
          <w:shd w:val="clear" w:color="auto" w:fill="FFFFFF"/>
          <w:lang w:val="az-Latn-AZ"/>
        </w:rPr>
        <w:t>si</w:t>
      </w:r>
      <w:r w:rsidRPr="00646DCA">
        <w:rPr>
          <w:rFonts w:ascii="Times New Roman" w:hAnsi="Times New Roman" w:cs="Times New Roman"/>
          <w:shd w:val="clear" w:color="auto" w:fill="FFFFFF"/>
          <w:lang w:val="az-Latn-AZ"/>
        </w:rPr>
        <w:t xml:space="preserve"> dayandırılmış xəstələrə onu təkrar olaraq təyin etmək olmaz. Hematoloji göstəriciləri təsdiq etmək üçün növbəti gün qanı təkrar analiz etmək lazımdır, lakin artıq birinci analizin nəticəsini aldıqdan sonra Leponeksdən istifadəni dayandırmaq lazımdır.</w:t>
      </w:r>
    </w:p>
    <w:p w14:paraId="12D2940F" w14:textId="77777777" w:rsidR="00FD0934" w:rsidRPr="00AE429E" w:rsidRDefault="00FD0934" w:rsidP="004549EE">
      <w:pPr>
        <w:pStyle w:val="1"/>
        <w:jc w:val="both"/>
        <w:rPr>
          <w:rFonts w:ascii="Times New Roman" w:hAnsi="Times New Roman" w:cs="Times New Roman"/>
          <w:sz w:val="12"/>
          <w:shd w:val="clear" w:color="auto" w:fill="FFFFFF"/>
          <w:lang w:val="az-Latn-AZ"/>
        </w:rPr>
      </w:pPr>
    </w:p>
    <w:p w14:paraId="12D29410" w14:textId="77777777" w:rsidR="00FD0934" w:rsidRPr="00004799" w:rsidRDefault="00FD0934" w:rsidP="004549EE">
      <w:pPr>
        <w:pStyle w:val="1"/>
        <w:jc w:val="both"/>
        <w:rPr>
          <w:rFonts w:ascii="Times New Roman" w:hAnsi="Times New Roman" w:cs="Times New Roman"/>
          <w:i/>
          <w:shd w:val="clear" w:color="auto" w:fill="FFFFFF"/>
          <w:lang w:val="az-Latn-AZ"/>
        </w:rPr>
      </w:pPr>
      <w:r w:rsidRPr="00004799">
        <w:rPr>
          <w:rFonts w:ascii="Times New Roman" w:hAnsi="Times New Roman" w:cs="Times New Roman"/>
          <w:i/>
          <w:shd w:val="clear" w:color="auto" w:fill="FFFFFF"/>
          <w:lang w:val="az-Latn-AZ"/>
        </w:rPr>
        <w:t xml:space="preserve">Leponekslə müalicənin ilk 18 həftəsi ərzində qan hüceyrələrinin </w:t>
      </w:r>
      <w:r>
        <w:rPr>
          <w:rFonts w:ascii="Times New Roman" w:hAnsi="Times New Roman" w:cs="Times New Roman"/>
          <w:i/>
          <w:shd w:val="clear" w:color="auto" w:fill="FFFFFF"/>
          <w:lang w:val="az-Latn-AZ"/>
        </w:rPr>
        <w:t>sayına nəzarət</w:t>
      </w:r>
    </w:p>
    <w:tbl>
      <w:tblPr>
        <w:tblW w:w="9634" w:type="dxa"/>
        <w:jc w:val="center"/>
        <w:tblLayout w:type="fixed"/>
        <w:tblCellMar>
          <w:left w:w="10" w:type="dxa"/>
          <w:right w:w="10" w:type="dxa"/>
        </w:tblCellMar>
        <w:tblLook w:val="04A0" w:firstRow="1" w:lastRow="0" w:firstColumn="1" w:lastColumn="0" w:noHBand="0" w:noVBand="1"/>
      </w:tblPr>
      <w:tblGrid>
        <w:gridCol w:w="2263"/>
        <w:gridCol w:w="2268"/>
        <w:gridCol w:w="5103"/>
      </w:tblGrid>
      <w:tr w:rsidR="00FD0934" w:rsidRPr="002749C8" w14:paraId="12D29413" w14:textId="77777777" w:rsidTr="00AE429E">
        <w:trPr>
          <w:trHeight w:val="93"/>
          <w:jc w:val="center"/>
        </w:trPr>
        <w:tc>
          <w:tcPr>
            <w:tcW w:w="453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D29411" w14:textId="77777777" w:rsidR="00FD0934" w:rsidRPr="002749C8" w:rsidRDefault="00FD0934" w:rsidP="00AE429E">
            <w:pPr>
              <w:spacing w:after="0"/>
              <w:jc w:val="center"/>
              <w:rPr>
                <w:rFonts w:ascii="Times New Roman" w:hAnsi="Times New Roman" w:cs="Times New Roman"/>
                <w:szCs w:val="24"/>
                <w:lang w:val="az-Latn-AZ"/>
              </w:rPr>
            </w:pPr>
            <w:proofErr w:type="spellStart"/>
            <w:r w:rsidRPr="002749C8">
              <w:rPr>
                <w:rFonts w:ascii="Times New Roman" w:hAnsi="Times New Roman" w:cs="Times New Roman"/>
                <w:szCs w:val="24"/>
                <w:shd w:val="clear" w:color="auto" w:fill="FFFFFF"/>
              </w:rPr>
              <w:t>Qan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hüceyrələrinin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sayı</w:t>
            </w:r>
            <w:proofErr w:type="spellEnd"/>
          </w:p>
        </w:tc>
        <w:tc>
          <w:tcPr>
            <w:tcW w:w="51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D29412" w14:textId="77777777" w:rsidR="00FD0934" w:rsidRPr="002749C8" w:rsidRDefault="0051631C" w:rsidP="00AE429E">
            <w:pPr>
              <w:spacing w:after="0"/>
              <w:ind w:left="173" w:right="129"/>
              <w:jc w:val="center"/>
              <w:rPr>
                <w:rFonts w:ascii="Times New Roman" w:hAnsi="Times New Roman" w:cs="Times New Roman"/>
                <w:szCs w:val="24"/>
              </w:rPr>
            </w:pPr>
            <w:proofErr w:type="spellStart"/>
            <w:r w:rsidRPr="002749C8">
              <w:rPr>
                <w:rFonts w:ascii="Times New Roman" w:hAnsi="Times New Roman" w:cs="Times New Roman"/>
                <w:szCs w:val="24"/>
                <w:shd w:val="clear" w:color="auto" w:fill="FFFFFF"/>
              </w:rPr>
              <w:t>Tələb</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olunan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müdaxilə</w:t>
            </w:r>
            <w:proofErr w:type="spellEnd"/>
          </w:p>
        </w:tc>
      </w:tr>
      <w:tr w:rsidR="00FD0934" w:rsidRPr="002749C8" w14:paraId="12D29417" w14:textId="77777777" w:rsidTr="00AE429E">
        <w:trPr>
          <w:trHeight w:val="499"/>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12D29414" w14:textId="77777777" w:rsidR="00FD0934" w:rsidRPr="002749C8" w:rsidRDefault="00FD0934" w:rsidP="00AE429E">
            <w:pPr>
              <w:spacing w:after="0"/>
              <w:ind w:left="127"/>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Leykositlər</w:t>
            </w:r>
            <w:proofErr w:type="spellEnd"/>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/mm</w:t>
            </w:r>
            <w:r w:rsidRPr="002749C8">
              <w:rPr>
                <w:rFonts w:ascii="Times New Roman" w:hAnsi="Times New Roman" w:cs="Times New Roman"/>
                <w:szCs w:val="24"/>
                <w:shd w:val="clear" w:color="auto" w:fill="FFFFFF"/>
                <w:vertAlign w:val="superscript"/>
                <w:lang w:val="ru-RU"/>
              </w:rPr>
              <w:t>3</w:t>
            </w:r>
            <w:r w:rsidRPr="002749C8">
              <w:rPr>
                <w:rFonts w:ascii="Times New Roman" w:hAnsi="Times New Roman" w:cs="Times New Roman"/>
                <w:szCs w:val="24"/>
                <w:shd w:val="clear" w:color="auto" w:fill="FFFFFF"/>
                <w:lang w:val="ru-RU"/>
              </w:rPr>
              <w:t xml:space="preserve"> (/1)</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D29415" w14:textId="77777777" w:rsidR="00FD0934" w:rsidRPr="002749C8" w:rsidRDefault="00FD0934" w:rsidP="00AE429E">
            <w:pPr>
              <w:spacing w:after="0"/>
              <w:ind w:left="46"/>
              <w:rPr>
                <w:rFonts w:ascii="Times New Roman" w:hAnsi="Times New Roman" w:cs="Times New Roman"/>
                <w:szCs w:val="24"/>
                <w:shd w:val="clear" w:color="auto" w:fill="FFFFFF"/>
              </w:rPr>
            </w:pPr>
            <w:proofErr w:type="spellStart"/>
            <w:r w:rsidRPr="002749C8">
              <w:rPr>
                <w:rFonts w:ascii="Times New Roman" w:hAnsi="Times New Roman" w:cs="Times New Roman"/>
                <w:szCs w:val="24"/>
                <w:shd w:val="clear" w:color="auto" w:fill="FFFFFF"/>
              </w:rPr>
              <w:t>Neytrofillərin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mütləq</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sayı</w:t>
            </w:r>
            <w:proofErr w:type="spellEnd"/>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mm</w:t>
            </w:r>
            <w:r w:rsidRPr="002749C8">
              <w:rPr>
                <w:rFonts w:ascii="Times New Roman" w:hAnsi="Times New Roman" w:cs="Times New Roman"/>
                <w:szCs w:val="24"/>
                <w:shd w:val="clear" w:color="auto" w:fill="FFFFFF"/>
                <w:vertAlign w:val="superscript"/>
                <w:lang w:val="ru-RU"/>
              </w:rPr>
              <w:t>3</w:t>
            </w:r>
            <w:r w:rsidRPr="002749C8">
              <w:rPr>
                <w:rFonts w:ascii="Times New Roman" w:hAnsi="Times New Roman" w:cs="Times New Roman"/>
                <w:szCs w:val="24"/>
                <w:shd w:val="clear" w:color="auto" w:fill="FFFFFF"/>
                <w:lang w:val="ru-RU"/>
              </w:rPr>
              <w:t xml:space="preserve"> (/1)</w:t>
            </w:r>
          </w:p>
        </w:tc>
        <w:tc>
          <w:tcPr>
            <w:tcW w:w="5103" w:type="dxa"/>
            <w:vMerge/>
            <w:tcBorders>
              <w:top w:val="single" w:sz="4" w:space="0" w:color="auto"/>
              <w:left w:val="single" w:sz="4" w:space="0" w:color="auto"/>
              <w:bottom w:val="single" w:sz="4" w:space="0" w:color="auto"/>
              <w:right w:val="single" w:sz="4" w:space="0" w:color="auto"/>
            </w:tcBorders>
            <w:hideMark/>
          </w:tcPr>
          <w:p w14:paraId="12D29416" w14:textId="77777777" w:rsidR="00FD0934" w:rsidRPr="002749C8" w:rsidRDefault="00FD0934" w:rsidP="00AE429E">
            <w:pPr>
              <w:spacing w:after="0"/>
              <w:ind w:left="173" w:right="129"/>
              <w:rPr>
                <w:rFonts w:ascii="Times New Roman" w:hAnsi="Times New Roman" w:cs="Times New Roman"/>
                <w:b/>
                <w:szCs w:val="24"/>
                <w:lang w:val="ru-RU"/>
              </w:rPr>
            </w:pPr>
          </w:p>
        </w:tc>
      </w:tr>
      <w:tr w:rsidR="00FD0934" w:rsidRPr="002749C8" w14:paraId="12D2941B" w14:textId="77777777" w:rsidTr="00AE429E">
        <w:trPr>
          <w:trHeight w:val="2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12D29418" w14:textId="77777777" w:rsidR="00FD0934" w:rsidRPr="002749C8" w:rsidRDefault="00FD0934" w:rsidP="00AE429E">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≥3500 (≥3,5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D29419" w14:textId="77777777" w:rsidR="00FD0934" w:rsidRPr="002749C8" w:rsidRDefault="00FD0934" w:rsidP="00AE429E">
            <w:pPr>
              <w:spacing w:after="0"/>
              <w:ind w:left="46"/>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≥2000 (≥2,0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12D2941A" w14:textId="77777777" w:rsidR="00FD0934" w:rsidRPr="002749C8" w:rsidRDefault="00FD0934" w:rsidP="00AE429E">
            <w:pPr>
              <w:spacing w:after="0"/>
              <w:ind w:left="132" w:right="129"/>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Leponekslə</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müalicə</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davam</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etdirilməlidir</w:t>
            </w:r>
            <w:proofErr w:type="spellEnd"/>
            <w:r w:rsidRPr="002749C8">
              <w:rPr>
                <w:rFonts w:ascii="Times New Roman" w:hAnsi="Times New Roman" w:cs="Times New Roman"/>
                <w:szCs w:val="24"/>
                <w:shd w:val="clear" w:color="auto" w:fill="FFFFFF"/>
                <w:lang w:val="ru-RU"/>
              </w:rPr>
              <w:t>.</w:t>
            </w:r>
          </w:p>
        </w:tc>
      </w:tr>
      <w:tr w:rsidR="00FD0934" w:rsidRPr="00F60536" w14:paraId="12D29421" w14:textId="77777777" w:rsidTr="00AE429E">
        <w:trPr>
          <w:trHeight w:val="811"/>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12D2941C" w14:textId="77777777" w:rsidR="00FD0934" w:rsidRPr="002749C8" w:rsidRDefault="00FD0934" w:rsidP="00AE429E">
            <w:pPr>
              <w:spacing w:after="0"/>
              <w:ind w:left="127"/>
              <w:rPr>
                <w:rFonts w:ascii="Times New Roman" w:hAnsi="Times New Roman" w:cs="Times New Roman"/>
                <w:szCs w:val="24"/>
                <w:shd w:val="clear" w:color="auto" w:fill="FFFFFF"/>
                <w:lang w:val="ru-RU"/>
              </w:rPr>
            </w:pPr>
            <w:r w:rsidRPr="002749C8">
              <w:rPr>
                <w:rFonts w:ascii="Times New Roman" w:hAnsi="Times New Roman" w:cs="Times New Roman"/>
                <w:szCs w:val="24"/>
                <w:shd w:val="clear" w:color="auto" w:fill="FFFFFF"/>
                <w:lang w:val="ru-RU"/>
              </w:rPr>
              <w:t xml:space="preserve">≥3000 </w:t>
            </w:r>
            <w:r w:rsidRPr="002749C8">
              <w:rPr>
                <w:rFonts w:ascii="Times New Roman" w:hAnsi="Times New Roman" w:cs="Times New Roman"/>
                <w:szCs w:val="24"/>
                <w:shd w:val="clear" w:color="auto" w:fill="FFFFFF"/>
              </w:rPr>
              <w:t>- &lt;</w:t>
            </w:r>
            <w:r w:rsidRPr="002749C8">
              <w:rPr>
                <w:rFonts w:ascii="Times New Roman" w:hAnsi="Times New Roman" w:cs="Times New Roman"/>
                <w:szCs w:val="24"/>
                <w:shd w:val="clear" w:color="auto" w:fill="FFFFFF"/>
                <w:lang w:val="ru-RU"/>
              </w:rPr>
              <w:t>3500</w:t>
            </w:r>
          </w:p>
          <w:p w14:paraId="12D2941D" w14:textId="7F574374" w:rsidR="00FD0934" w:rsidRPr="002749C8" w:rsidRDefault="00FD0934" w:rsidP="00AE429E">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(≥3,0 x 10</w:t>
            </w:r>
            <w:r w:rsidRPr="002749C8">
              <w:rPr>
                <w:rFonts w:ascii="Times New Roman" w:hAnsi="Times New Roman" w:cs="Times New Roman"/>
                <w:szCs w:val="24"/>
                <w:shd w:val="clear" w:color="auto" w:fill="FFFFFF"/>
                <w:vertAlign w:val="superscript"/>
                <w:lang w:val="ru-RU"/>
              </w:rPr>
              <w:t>9</w:t>
            </w:r>
            <w:r w:rsidR="00AE429E">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rPr>
              <w:t xml:space="preserve"> &lt;</w:t>
            </w:r>
            <w:r w:rsidR="00AE429E">
              <w:rPr>
                <w:rFonts w:ascii="Times New Roman" w:hAnsi="Times New Roman" w:cs="Times New Roman"/>
                <w:szCs w:val="24"/>
                <w:shd w:val="clear" w:color="auto" w:fill="FFFFFF"/>
                <w:lang w:val="ru-RU"/>
              </w:rPr>
              <w:t>3,5x</w:t>
            </w:r>
            <w:r w:rsidRPr="002749C8">
              <w:rPr>
                <w:rFonts w:ascii="Times New Roman" w:hAnsi="Times New Roman" w:cs="Times New Roman"/>
                <w:szCs w:val="24"/>
                <w:shd w:val="clear" w:color="auto" w:fill="FFFFFF"/>
                <w:lang w:val="ru-RU"/>
              </w:rPr>
              <w:t>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D2941E" w14:textId="77777777" w:rsidR="00FD0934" w:rsidRPr="002749C8" w:rsidRDefault="00FD0934" w:rsidP="00AE429E">
            <w:pPr>
              <w:spacing w:after="0"/>
              <w:ind w:left="46"/>
              <w:rPr>
                <w:rFonts w:ascii="Times New Roman" w:hAnsi="Times New Roman" w:cs="Times New Roman"/>
                <w:szCs w:val="24"/>
                <w:shd w:val="clear" w:color="auto" w:fill="FFFFFF"/>
                <w:lang w:val="ru-RU"/>
              </w:rPr>
            </w:pPr>
            <w:r w:rsidRPr="002749C8">
              <w:rPr>
                <w:rFonts w:ascii="Times New Roman" w:hAnsi="Times New Roman" w:cs="Times New Roman"/>
                <w:szCs w:val="24"/>
                <w:shd w:val="clear" w:color="auto" w:fill="FFFFFF"/>
                <w:lang w:val="ru-RU"/>
              </w:rPr>
              <w:t xml:space="preserve">≥1500 </w:t>
            </w:r>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&lt;2000</w:t>
            </w:r>
          </w:p>
          <w:p w14:paraId="12D2941F" w14:textId="77777777" w:rsidR="00FD0934" w:rsidRPr="002749C8" w:rsidRDefault="00FD0934" w:rsidP="00AE429E">
            <w:pPr>
              <w:spacing w:after="0"/>
              <w:ind w:left="46"/>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(≥1,5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rPr>
              <w:t>- &lt;</w:t>
            </w:r>
            <w:r w:rsidRPr="002749C8">
              <w:rPr>
                <w:rFonts w:ascii="Times New Roman" w:hAnsi="Times New Roman" w:cs="Times New Roman"/>
                <w:szCs w:val="24"/>
                <w:shd w:val="clear" w:color="auto" w:fill="FFFFFF"/>
                <w:lang w:val="ru-RU"/>
              </w:rPr>
              <w:t>2,0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12D29420" w14:textId="77777777" w:rsidR="00FD0934" w:rsidRPr="002749C8" w:rsidRDefault="00FD0934" w:rsidP="00AE429E">
            <w:pPr>
              <w:spacing w:after="0"/>
              <w:ind w:left="132" w:right="129"/>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alic</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davam</w:t>
            </w:r>
            <w:proofErr w:type="spellEnd"/>
            <w:r w:rsidR="00AF7632"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etdirilir</w:t>
            </w:r>
            <w:proofErr w:type="spellEnd"/>
            <w:r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ceyr</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l</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rin</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say</w:t>
            </w:r>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stabill</w:t>
            </w:r>
            <w:r w:rsidRPr="002749C8">
              <w:rPr>
                <w:rFonts w:ascii="Times New Roman" w:hAnsi="Times New Roman" w:cs="Times New Roman"/>
                <w:szCs w:val="24"/>
                <w:shd w:val="clear" w:color="auto" w:fill="FFFFFF"/>
                <w:lang w:val="ru-RU"/>
              </w:rPr>
              <w:t>əşə</w:t>
            </w:r>
            <w:proofErr w:type="spellEnd"/>
            <w:r w:rsidRPr="002749C8">
              <w:rPr>
                <w:rFonts w:ascii="Times New Roman" w:hAnsi="Times New Roman" w:cs="Times New Roman"/>
                <w:szCs w:val="24"/>
                <w:shd w:val="clear" w:color="auto" w:fill="FFFFFF"/>
              </w:rPr>
              <w:t>n</w:t>
            </w:r>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v</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ya</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artana</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ft</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iki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f</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qan</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ceyr</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l</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ayin</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olunmal</w:t>
            </w:r>
            <w:proofErr w:type="spellEnd"/>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 xml:space="preserve">. </w:t>
            </w:r>
          </w:p>
        </w:tc>
      </w:tr>
      <w:tr w:rsidR="00FD0934" w:rsidRPr="002749C8" w14:paraId="12D29425" w14:textId="77777777" w:rsidTr="00AE429E">
        <w:trPr>
          <w:trHeight w:val="108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12D29422" w14:textId="77777777" w:rsidR="00FD0934" w:rsidRPr="002749C8" w:rsidRDefault="00FD0934" w:rsidP="00AE429E">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&lt;3000 (&lt;3,0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D29423" w14:textId="77777777" w:rsidR="00FD0934" w:rsidRPr="002749C8" w:rsidRDefault="00FD0934" w:rsidP="00AE429E">
            <w:pPr>
              <w:spacing w:after="0"/>
              <w:ind w:left="46"/>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&lt;1500 (&lt;l,5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12D29424" w14:textId="77777777" w:rsidR="00FD0934" w:rsidRPr="002749C8" w:rsidRDefault="00FD0934" w:rsidP="00AE429E">
            <w:pPr>
              <w:spacing w:after="0"/>
              <w:ind w:left="46"/>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alic</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rhal</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dayand</w:t>
            </w:r>
            <w:proofErr w:type="spellEnd"/>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ı</w:t>
            </w:r>
            <w:proofErr w:type="spellStart"/>
            <w:r w:rsidRPr="002749C8">
              <w:rPr>
                <w:rFonts w:ascii="Times New Roman" w:hAnsi="Times New Roman" w:cs="Times New Roman"/>
                <w:szCs w:val="24"/>
                <w:shd w:val="clear" w:color="auto" w:fill="FFFFFF"/>
              </w:rPr>
              <w:t>lmal</w:t>
            </w:r>
            <w:proofErr w:type="spellEnd"/>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hematoloji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k</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nara</w:t>
            </w:r>
            <w:r w:rsidRPr="002749C8">
              <w:rPr>
                <w:rFonts w:ascii="Times New Roman" w:hAnsi="Times New Roman" w:cs="Times New Roman"/>
                <w:szCs w:val="24"/>
                <w:shd w:val="clear" w:color="auto" w:fill="FFFFFF"/>
                <w:lang w:val="ru-RU"/>
              </w:rPr>
              <w:t>çı</w:t>
            </w:r>
            <w:r w:rsidRPr="002749C8">
              <w:rPr>
                <w:rFonts w:ascii="Times New Roman" w:hAnsi="Times New Roman" w:cs="Times New Roman"/>
                <w:szCs w:val="24"/>
                <w:shd w:val="clear" w:color="auto" w:fill="FFFFFF"/>
              </w:rPr>
              <w:t>xmalar</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normalla</w:t>
            </w:r>
            <w:proofErr w:type="spellEnd"/>
            <w:r w:rsidRPr="002749C8">
              <w:rPr>
                <w:rFonts w:ascii="Times New Roman" w:hAnsi="Times New Roman" w:cs="Times New Roman"/>
                <w:szCs w:val="24"/>
                <w:shd w:val="clear" w:color="auto" w:fill="FFFFFF"/>
                <w:lang w:val="ru-RU"/>
              </w:rPr>
              <w:t>ş</w:t>
            </w:r>
            <w:r w:rsidRPr="002749C8">
              <w:rPr>
                <w:rFonts w:ascii="Times New Roman" w:hAnsi="Times New Roman" w:cs="Times New Roman"/>
                <w:szCs w:val="24"/>
                <w:shd w:val="clear" w:color="auto" w:fill="FFFFFF"/>
              </w:rPr>
              <w:t>ana</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g</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nd</w:t>
            </w:r>
            <w:proofErr w:type="spellEnd"/>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lik</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ayin</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apar</w:t>
            </w:r>
            <w:r w:rsidRPr="002749C8">
              <w:rPr>
                <w:rFonts w:ascii="Times New Roman" w:hAnsi="Times New Roman" w:cs="Times New Roman"/>
                <w:szCs w:val="24"/>
                <w:shd w:val="clear" w:color="auto" w:fill="FFFFFF"/>
                <w:lang w:val="ru-RU"/>
              </w:rPr>
              <w:t>ı</w:t>
            </w:r>
            <w:proofErr w:type="spellStart"/>
            <w:r w:rsidRPr="002749C8">
              <w:rPr>
                <w:rFonts w:ascii="Times New Roman" w:hAnsi="Times New Roman" w:cs="Times New Roman"/>
                <w:szCs w:val="24"/>
                <w:shd w:val="clear" w:color="auto" w:fill="FFFFFF"/>
              </w:rPr>
              <w:t>lmal</w:t>
            </w:r>
            <w:proofErr w:type="spellEnd"/>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infeksiyaya</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g</w:t>
            </w:r>
            <w:r w:rsidRPr="002749C8">
              <w:rPr>
                <w:rFonts w:ascii="Times New Roman" w:hAnsi="Times New Roman" w:cs="Times New Roman"/>
                <w:szCs w:val="24"/>
                <w:shd w:val="clear" w:color="auto" w:fill="FFFFFF"/>
                <w:lang w:val="ru-RU"/>
              </w:rPr>
              <w:t>ö</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monitorinq</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edilm</w:t>
            </w:r>
            <w:proofErr w:type="spellEnd"/>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lidir</w:t>
            </w:r>
            <w:proofErr w:type="spellEnd"/>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Preparat</w:t>
            </w:r>
            <w:proofErr w:type="spellEnd"/>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yenid</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n</w:t>
            </w:r>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istifad</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edilm</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lidir</w:t>
            </w:r>
            <w:proofErr w:type="spellEnd"/>
            <w:r w:rsidRPr="002749C8">
              <w:rPr>
                <w:rFonts w:ascii="Times New Roman" w:hAnsi="Times New Roman" w:cs="Times New Roman"/>
                <w:szCs w:val="24"/>
                <w:shd w:val="clear" w:color="auto" w:fill="FFFFFF"/>
                <w:lang w:val="ru-RU"/>
              </w:rPr>
              <w:t>.</w:t>
            </w:r>
          </w:p>
        </w:tc>
      </w:tr>
    </w:tbl>
    <w:p w14:paraId="12D29426" w14:textId="77777777" w:rsidR="00FD0934" w:rsidRPr="002749C8" w:rsidRDefault="00FD0934" w:rsidP="004549EE">
      <w:pPr>
        <w:pStyle w:val="1"/>
        <w:jc w:val="both"/>
        <w:rPr>
          <w:rFonts w:ascii="Times New Roman" w:hAnsi="Times New Roman" w:cs="Times New Roman"/>
          <w:sz w:val="12"/>
        </w:rPr>
      </w:pPr>
    </w:p>
    <w:p w14:paraId="12D29427" w14:textId="24ED1262" w:rsidR="00FD0934" w:rsidRPr="00B4200A" w:rsidRDefault="00FD0934" w:rsidP="004549EE">
      <w:pPr>
        <w:jc w:val="both"/>
        <w:rPr>
          <w:rFonts w:ascii="Times New Roman" w:hAnsi="Times New Roman" w:cs="Times New Roman"/>
          <w:i/>
          <w:sz w:val="24"/>
          <w:szCs w:val="24"/>
          <w:lang w:val="ru-RU"/>
        </w:rPr>
      </w:pPr>
      <w:proofErr w:type="spellStart"/>
      <w:r w:rsidRPr="00004799">
        <w:rPr>
          <w:rFonts w:ascii="Times New Roman" w:hAnsi="Times New Roman" w:cs="Times New Roman"/>
          <w:i/>
          <w:sz w:val="24"/>
          <w:szCs w:val="24"/>
        </w:rPr>
        <w:t>Leponeksl</w:t>
      </w:r>
      <w:proofErr w:type="spellEnd"/>
      <w:r w:rsidRPr="00B4200A">
        <w:rPr>
          <w:rFonts w:ascii="Times New Roman" w:hAnsi="Times New Roman" w:cs="Times New Roman"/>
          <w:i/>
          <w:sz w:val="24"/>
          <w:szCs w:val="24"/>
          <w:lang w:val="ru-RU"/>
        </w:rPr>
        <w:t xml:space="preserve">ə 18 </w:t>
      </w:r>
      <w:r w:rsidRPr="00004799">
        <w:rPr>
          <w:rFonts w:ascii="Times New Roman" w:hAnsi="Times New Roman" w:cs="Times New Roman"/>
          <w:i/>
          <w:sz w:val="24"/>
          <w:szCs w:val="24"/>
        </w:rPr>
        <w:t>h</w:t>
      </w:r>
      <w:r w:rsidRPr="00B4200A">
        <w:rPr>
          <w:rFonts w:ascii="Times New Roman" w:hAnsi="Times New Roman" w:cs="Times New Roman"/>
          <w:i/>
          <w:sz w:val="24"/>
          <w:szCs w:val="24"/>
          <w:lang w:val="ru-RU"/>
        </w:rPr>
        <w:t>ə</w:t>
      </w:r>
      <w:r w:rsidRPr="00004799">
        <w:rPr>
          <w:rFonts w:ascii="Times New Roman" w:hAnsi="Times New Roman" w:cs="Times New Roman"/>
          <w:i/>
          <w:sz w:val="24"/>
          <w:szCs w:val="24"/>
        </w:rPr>
        <w:t>ft</w:t>
      </w:r>
      <w:r w:rsidRPr="00B4200A">
        <w:rPr>
          <w:rFonts w:ascii="Times New Roman" w:hAnsi="Times New Roman" w:cs="Times New Roman"/>
          <w:i/>
          <w:sz w:val="24"/>
          <w:szCs w:val="24"/>
          <w:lang w:val="ru-RU"/>
        </w:rPr>
        <w:t>ə</w:t>
      </w:r>
      <w:proofErr w:type="spellStart"/>
      <w:r w:rsidRPr="00004799">
        <w:rPr>
          <w:rFonts w:ascii="Times New Roman" w:hAnsi="Times New Roman" w:cs="Times New Roman"/>
          <w:i/>
          <w:sz w:val="24"/>
          <w:szCs w:val="24"/>
        </w:rPr>
        <w:t>lik</w:t>
      </w:r>
      <w:proofErr w:type="spellEnd"/>
      <w:r w:rsidRPr="00B4200A">
        <w:rPr>
          <w:rFonts w:ascii="Times New Roman" w:hAnsi="Times New Roman" w:cs="Times New Roman"/>
          <w:i/>
          <w:sz w:val="24"/>
          <w:szCs w:val="24"/>
          <w:lang w:val="ru-RU"/>
        </w:rPr>
        <w:t xml:space="preserve"> </w:t>
      </w:r>
      <w:r w:rsidRPr="00004799">
        <w:rPr>
          <w:rFonts w:ascii="Times New Roman" w:hAnsi="Times New Roman" w:cs="Times New Roman"/>
          <w:i/>
          <w:sz w:val="24"/>
          <w:szCs w:val="24"/>
        </w:rPr>
        <w:t>m</w:t>
      </w:r>
      <w:r w:rsidRPr="00B4200A">
        <w:rPr>
          <w:rFonts w:ascii="Times New Roman" w:hAnsi="Times New Roman" w:cs="Times New Roman"/>
          <w:i/>
          <w:sz w:val="24"/>
          <w:szCs w:val="24"/>
          <w:lang w:val="ru-RU"/>
        </w:rPr>
        <w:t>ü</w:t>
      </w:r>
      <w:proofErr w:type="spellStart"/>
      <w:r w:rsidRPr="00004799">
        <w:rPr>
          <w:rFonts w:ascii="Times New Roman" w:hAnsi="Times New Roman" w:cs="Times New Roman"/>
          <w:i/>
          <w:sz w:val="24"/>
          <w:szCs w:val="24"/>
        </w:rPr>
        <w:t>alic</w:t>
      </w:r>
      <w:proofErr w:type="spellEnd"/>
      <w:r w:rsidRPr="00B4200A">
        <w:rPr>
          <w:rFonts w:ascii="Times New Roman" w:hAnsi="Times New Roman" w:cs="Times New Roman"/>
          <w:i/>
          <w:sz w:val="24"/>
          <w:szCs w:val="24"/>
          <w:lang w:val="ru-RU"/>
        </w:rPr>
        <w:t>ə</w:t>
      </w:r>
      <w:r w:rsidRPr="00004799">
        <w:rPr>
          <w:rFonts w:ascii="Times New Roman" w:hAnsi="Times New Roman" w:cs="Times New Roman"/>
          <w:i/>
          <w:sz w:val="24"/>
          <w:szCs w:val="24"/>
        </w:rPr>
        <w:t>d</w:t>
      </w:r>
      <w:r w:rsidRPr="00B4200A">
        <w:rPr>
          <w:rFonts w:ascii="Times New Roman" w:hAnsi="Times New Roman" w:cs="Times New Roman"/>
          <w:i/>
          <w:sz w:val="24"/>
          <w:szCs w:val="24"/>
          <w:lang w:val="ru-RU"/>
        </w:rPr>
        <w:t>ə</w:t>
      </w:r>
      <w:r w:rsidRPr="00004799">
        <w:rPr>
          <w:rFonts w:ascii="Times New Roman" w:hAnsi="Times New Roman" w:cs="Times New Roman"/>
          <w:i/>
          <w:sz w:val="24"/>
          <w:szCs w:val="24"/>
        </w:rPr>
        <w:t>n</w:t>
      </w:r>
      <w:r w:rsidRPr="00B4200A">
        <w:rPr>
          <w:rFonts w:ascii="Times New Roman" w:hAnsi="Times New Roman" w:cs="Times New Roman"/>
          <w:i/>
          <w:sz w:val="24"/>
          <w:szCs w:val="24"/>
          <w:lang w:val="ru-RU"/>
        </w:rPr>
        <w:t xml:space="preserve"> </w:t>
      </w:r>
      <w:proofErr w:type="spellStart"/>
      <w:r w:rsidRPr="00004799">
        <w:rPr>
          <w:rFonts w:ascii="Times New Roman" w:hAnsi="Times New Roman" w:cs="Times New Roman"/>
          <w:i/>
          <w:sz w:val="24"/>
          <w:szCs w:val="24"/>
        </w:rPr>
        <w:t>sonra</w:t>
      </w:r>
      <w:proofErr w:type="spellEnd"/>
      <w:r w:rsidRPr="00B4200A">
        <w:rPr>
          <w:rFonts w:ascii="Times New Roman" w:hAnsi="Times New Roman" w:cs="Times New Roman"/>
          <w:i/>
          <w:sz w:val="24"/>
          <w:szCs w:val="24"/>
          <w:lang w:val="ru-RU"/>
        </w:rPr>
        <w:t xml:space="preserve"> </w:t>
      </w:r>
      <w:proofErr w:type="spellStart"/>
      <w:r w:rsidRPr="00004799">
        <w:rPr>
          <w:rFonts w:ascii="Times New Roman" w:hAnsi="Times New Roman" w:cs="Times New Roman"/>
          <w:i/>
          <w:sz w:val="24"/>
          <w:szCs w:val="24"/>
        </w:rPr>
        <w:t>qan</w:t>
      </w:r>
      <w:proofErr w:type="spellEnd"/>
      <w:r w:rsidRPr="00B4200A">
        <w:rPr>
          <w:rFonts w:ascii="Times New Roman" w:hAnsi="Times New Roman" w:cs="Times New Roman"/>
          <w:i/>
          <w:sz w:val="24"/>
          <w:szCs w:val="24"/>
          <w:lang w:val="ru-RU"/>
        </w:rPr>
        <w:t xml:space="preserve"> </w:t>
      </w:r>
      <w:r w:rsidRPr="00004799">
        <w:rPr>
          <w:rFonts w:ascii="Times New Roman" w:hAnsi="Times New Roman" w:cs="Times New Roman"/>
          <w:i/>
          <w:sz w:val="24"/>
          <w:szCs w:val="24"/>
        </w:rPr>
        <w:t>h</w:t>
      </w:r>
      <w:r w:rsidRPr="00B4200A">
        <w:rPr>
          <w:rFonts w:ascii="Times New Roman" w:hAnsi="Times New Roman" w:cs="Times New Roman"/>
          <w:i/>
          <w:sz w:val="24"/>
          <w:szCs w:val="24"/>
          <w:lang w:val="ru-RU"/>
        </w:rPr>
        <w:t>ü</w:t>
      </w:r>
      <w:proofErr w:type="spellStart"/>
      <w:r w:rsidRPr="00004799">
        <w:rPr>
          <w:rFonts w:ascii="Times New Roman" w:hAnsi="Times New Roman" w:cs="Times New Roman"/>
          <w:i/>
          <w:sz w:val="24"/>
          <w:szCs w:val="24"/>
        </w:rPr>
        <w:t>ceyr</w:t>
      </w:r>
      <w:proofErr w:type="spellEnd"/>
      <w:r w:rsidRPr="00B4200A">
        <w:rPr>
          <w:rFonts w:ascii="Times New Roman" w:hAnsi="Times New Roman" w:cs="Times New Roman"/>
          <w:i/>
          <w:sz w:val="24"/>
          <w:szCs w:val="24"/>
          <w:lang w:val="ru-RU"/>
        </w:rPr>
        <w:t>ə</w:t>
      </w:r>
      <w:r w:rsidRPr="00004799">
        <w:rPr>
          <w:rFonts w:ascii="Times New Roman" w:hAnsi="Times New Roman" w:cs="Times New Roman"/>
          <w:i/>
          <w:sz w:val="24"/>
          <w:szCs w:val="24"/>
        </w:rPr>
        <w:t>l</w:t>
      </w:r>
      <w:r w:rsidRPr="00B4200A">
        <w:rPr>
          <w:rFonts w:ascii="Times New Roman" w:hAnsi="Times New Roman" w:cs="Times New Roman"/>
          <w:i/>
          <w:sz w:val="24"/>
          <w:szCs w:val="24"/>
          <w:lang w:val="ru-RU"/>
        </w:rPr>
        <w:t>ə</w:t>
      </w:r>
      <w:proofErr w:type="spellStart"/>
      <w:r w:rsidRPr="00004799">
        <w:rPr>
          <w:rFonts w:ascii="Times New Roman" w:hAnsi="Times New Roman" w:cs="Times New Roman"/>
          <w:i/>
          <w:sz w:val="24"/>
          <w:szCs w:val="24"/>
        </w:rPr>
        <w:t>rini</w:t>
      </w:r>
      <w:r w:rsidR="00F77C1C">
        <w:rPr>
          <w:rFonts w:ascii="Times New Roman" w:hAnsi="Times New Roman" w:cs="Times New Roman"/>
          <w:i/>
          <w:sz w:val="24"/>
          <w:szCs w:val="24"/>
        </w:rPr>
        <w:t>n</w:t>
      </w:r>
      <w:proofErr w:type="spellEnd"/>
      <w:r w:rsidRPr="00B4200A">
        <w:rPr>
          <w:rFonts w:ascii="Times New Roman" w:hAnsi="Times New Roman" w:cs="Times New Roman"/>
          <w:i/>
          <w:sz w:val="24"/>
          <w:szCs w:val="24"/>
          <w:lang w:val="ru-RU"/>
        </w:rPr>
        <w:t xml:space="preserve"> </w:t>
      </w:r>
      <w:r w:rsidRPr="00004799">
        <w:rPr>
          <w:rFonts w:ascii="Times New Roman" w:hAnsi="Times New Roman" w:cs="Times New Roman"/>
          <w:i/>
          <w:sz w:val="24"/>
          <w:szCs w:val="24"/>
        </w:rPr>
        <w:t>say</w:t>
      </w:r>
      <w:r w:rsidRPr="00B4200A">
        <w:rPr>
          <w:rFonts w:ascii="Times New Roman" w:hAnsi="Times New Roman" w:cs="Times New Roman"/>
          <w:i/>
          <w:sz w:val="24"/>
          <w:szCs w:val="24"/>
          <w:lang w:val="ru-RU"/>
        </w:rPr>
        <w:t>ı</w:t>
      </w:r>
      <w:proofErr w:type="spellStart"/>
      <w:r w:rsidRPr="00004799">
        <w:rPr>
          <w:rFonts w:ascii="Times New Roman" w:hAnsi="Times New Roman" w:cs="Times New Roman"/>
          <w:i/>
          <w:sz w:val="24"/>
          <w:szCs w:val="24"/>
        </w:rPr>
        <w:t>na</w:t>
      </w:r>
      <w:proofErr w:type="spellEnd"/>
      <w:r w:rsidRPr="00B4200A">
        <w:rPr>
          <w:rFonts w:ascii="Times New Roman" w:hAnsi="Times New Roman" w:cs="Times New Roman"/>
          <w:i/>
          <w:sz w:val="24"/>
          <w:szCs w:val="24"/>
          <w:lang w:val="ru-RU"/>
        </w:rPr>
        <w:t xml:space="preserve"> </w:t>
      </w:r>
      <w:r w:rsidRPr="00004799">
        <w:rPr>
          <w:rFonts w:ascii="Times New Roman" w:hAnsi="Times New Roman" w:cs="Times New Roman"/>
          <w:i/>
          <w:sz w:val="24"/>
          <w:szCs w:val="24"/>
        </w:rPr>
        <w:t>n</w:t>
      </w:r>
      <w:r w:rsidRPr="00B4200A">
        <w:rPr>
          <w:rFonts w:ascii="Times New Roman" w:hAnsi="Times New Roman" w:cs="Times New Roman"/>
          <w:i/>
          <w:sz w:val="24"/>
          <w:szCs w:val="24"/>
          <w:lang w:val="ru-RU"/>
        </w:rPr>
        <w:t>ə</w:t>
      </w:r>
      <w:proofErr w:type="spellStart"/>
      <w:r w:rsidRPr="00004799">
        <w:rPr>
          <w:rFonts w:ascii="Times New Roman" w:hAnsi="Times New Roman" w:cs="Times New Roman"/>
          <w:i/>
          <w:sz w:val="24"/>
          <w:szCs w:val="24"/>
        </w:rPr>
        <w:t>zar</w:t>
      </w:r>
      <w:proofErr w:type="spellEnd"/>
      <w:r w:rsidRPr="00B4200A">
        <w:rPr>
          <w:rFonts w:ascii="Times New Roman" w:hAnsi="Times New Roman" w:cs="Times New Roman"/>
          <w:i/>
          <w:sz w:val="24"/>
          <w:szCs w:val="24"/>
          <w:lang w:val="ru-RU"/>
        </w:rPr>
        <w:t>ə</w:t>
      </w:r>
      <w:r w:rsidRPr="00004799">
        <w:rPr>
          <w:rFonts w:ascii="Times New Roman" w:hAnsi="Times New Roman" w:cs="Times New Roman"/>
          <w:i/>
          <w:sz w:val="24"/>
          <w:szCs w:val="24"/>
        </w:rPr>
        <w:t>t</w:t>
      </w:r>
    </w:p>
    <w:tbl>
      <w:tblPr>
        <w:tblW w:w="9439" w:type="dxa"/>
        <w:jc w:val="center"/>
        <w:tblLayout w:type="fixed"/>
        <w:tblCellMar>
          <w:left w:w="10" w:type="dxa"/>
          <w:right w:w="10" w:type="dxa"/>
        </w:tblCellMar>
        <w:tblLook w:val="04A0" w:firstRow="1" w:lastRow="0" w:firstColumn="1" w:lastColumn="0" w:noHBand="0" w:noVBand="1"/>
      </w:tblPr>
      <w:tblGrid>
        <w:gridCol w:w="2271"/>
        <w:gridCol w:w="2260"/>
        <w:gridCol w:w="4908"/>
      </w:tblGrid>
      <w:tr w:rsidR="00FD0934" w:rsidRPr="002749C8" w14:paraId="12D2942A" w14:textId="77777777" w:rsidTr="002749C8">
        <w:trPr>
          <w:trHeight w:val="207"/>
          <w:jc w:val="center"/>
        </w:trPr>
        <w:tc>
          <w:tcPr>
            <w:tcW w:w="453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D29428" w14:textId="77777777" w:rsidR="00FD0934" w:rsidRPr="002749C8" w:rsidRDefault="00FD0934" w:rsidP="002749C8">
            <w:pPr>
              <w:spacing w:after="0"/>
              <w:jc w:val="center"/>
              <w:rPr>
                <w:rFonts w:ascii="Times New Roman" w:hAnsi="Times New Roman" w:cs="Times New Roman"/>
                <w:szCs w:val="24"/>
              </w:rPr>
            </w:pPr>
            <w:proofErr w:type="spellStart"/>
            <w:r w:rsidRPr="002749C8">
              <w:rPr>
                <w:rFonts w:ascii="Times New Roman" w:hAnsi="Times New Roman" w:cs="Times New Roman"/>
                <w:szCs w:val="24"/>
                <w:shd w:val="clear" w:color="auto" w:fill="FFFFFF"/>
              </w:rPr>
              <w:t>Qan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hüceyrələrinin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sayı</w:t>
            </w:r>
            <w:proofErr w:type="spellEnd"/>
          </w:p>
        </w:tc>
        <w:tc>
          <w:tcPr>
            <w:tcW w:w="49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D29429" w14:textId="77777777" w:rsidR="00FD0934" w:rsidRPr="002749C8" w:rsidRDefault="0051631C" w:rsidP="002749C8">
            <w:pPr>
              <w:spacing w:after="0"/>
              <w:ind w:left="124" w:right="-28"/>
              <w:jc w:val="center"/>
              <w:rPr>
                <w:rFonts w:ascii="Times New Roman" w:hAnsi="Times New Roman" w:cs="Times New Roman"/>
                <w:szCs w:val="24"/>
              </w:rPr>
            </w:pPr>
            <w:proofErr w:type="spellStart"/>
            <w:r w:rsidRPr="002749C8">
              <w:rPr>
                <w:rFonts w:ascii="Times New Roman" w:hAnsi="Times New Roman" w:cs="Times New Roman"/>
                <w:szCs w:val="24"/>
                <w:shd w:val="clear" w:color="auto" w:fill="FFFFFF"/>
              </w:rPr>
              <w:t>Tələb</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olunan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müdaxilə</w:t>
            </w:r>
            <w:proofErr w:type="spellEnd"/>
          </w:p>
        </w:tc>
      </w:tr>
      <w:tr w:rsidR="00FD0934" w:rsidRPr="002749C8" w14:paraId="12D2942E" w14:textId="77777777" w:rsidTr="002749C8">
        <w:trPr>
          <w:trHeight w:val="509"/>
          <w:jc w:val="center"/>
        </w:trPr>
        <w:tc>
          <w:tcPr>
            <w:tcW w:w="2271" w:type="dxa"/>
            <w:tcBorders>
              <w:top w:val="single" w:sz="4" w:space="0" w:color="auto"/>
              <w:left w:val="single" w:sz="4" w:space="0" w:color="auto"/>
              <w:bottom w:val="single" w:sz="4" w:space="0" w:color="auto"/>
              <w:right w:val="single" w:sz="4" w:space="0" w:color="auto"/>
            </w:tcBorders>
            <w:shd w:val="clear" w:color="auto" w:fill="FFFFFF"/>
            <w:hideMark/>
          </w:tcPr>
          <w:p w14:paraId="12D2942B" w14:textId="77777777" w:rsidR="00FD0934" w:rsidRPr="002749C8" w:rsidRDefault="00FD0934" w:rsidP="002749C8">
            <w:pPr>
              <w:spacing w:after="0"/>
              <w:ind w:left="127"/>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Leykositlər</w:t>
            </w:r>
            <w:proofErr w:type="spellEnd"/>
            <w:r w:rsidRPr="002749C8">
              <w:rPr>
                <w:rFonts w:ascii="Times New Roman" w:hAnsi="Times New Roman" w:cs="Times New Roman"/>
                <w:szCs w:val="24"/>
                <w:shd w:val="clear" w:color="auto" w:fill="FFFFFF"/>
                <w:lang w:val="ru-RU"/>
              </w:rPr>
              <w:t>/mm</w:t>
            </w:r>
            <w:r w:rsidRPr="002749C8">
              <w:rPr>
                <w:rFonts w:ascii="Times New Roman" w:hAnsi="Times New Roman" w:cs="Times New Roman"/>
                <w:szCs w:val="24"/>
                <w:shd w:val="clear" w:color="auto" w:fill="FFFFFF"/>
                <w:vertAlign w:val="superscript"/>
                <w:lang w:val="ru-RU"/>
              </w:rPr>
              <w:t>3</w:t>
            </w:r>
            <w:r w:rsidRPr="002749C8">
              <w:rPr>
                <w:rFonts w:ascii="Times New Roman" w:hAnsi="Times New Roman" w:cs="Times New Roman"/>
                <w:szCs w:val="24"/>
                <w:shd w:val="clear" w:color="auto" w:fill="FFFFFF"/>
                <w:lang w:val="ru-RU"/>
              </w:rPr>
              <w:t xml:space="preserve"> (/1)</w:t>
            </w:r>
          </w:p>
        </w:tc>
        <w:tc>
          <w:tcPr>
            <w:tcW w:w="2260" w:type="dxa"/>
            <w:tcBorders>
              <w:top w:val="single" w:sz="4" w:space="0" w:color="auto"/>
              <w:left w:val="single" w:sz="4" w:space="0" w:color="auto"/>
              <w:bottom w:val="single" w:sz="4" w:space="0" w:color="auto"/>
              <w:right w:val="single" w:sz="4" w:space="0" w:color="auto"/>
            </w:tcBorders>
            <w:shd w:val="clear" w:color="auto" w:fill="FFFFFF"/>
            <w:hideMark/>
          </w:tcPr>
          <w:p w14:paraId="12D2942C" w14:textId="77777777" w:rsidR="00FD0934" w:rsidRPr="002749C8" w:rsidRDefault="00FD0934" w:rsidP="002749C8">
            <w:pPr>
              <w:spacing w:after="0"/>
              <w:ind w:left="124"/>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Neytrofillərin</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mütləq</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sayı</w:t>
            </w:r>
            <w:proofErr w:type="spellEnd"/>
            <w:r w:rsidRPr="002749C8">
              <w:rPr>
                <w:rFonts w:ascii="Times New Roman" w:hAnsi="Times New Roman" w:cs="Times New Roman"/>
                <w:szCs w:val="24"/>
                <w:shd w:val="clear" w:color="auto" w:fill="FFFFFF"/>
                <w:lang w:val="ru-RU"/>
              </w:rPr>
              <w:t>/mm</w:t>
            </w:r>
            <w:r w:rsidRPr="002749C8">
              <w:rPr>
                <w:rFonts w:ascii="Times New Roman" w:hAnsi="Times New Roman" w:cs="Times New Roman"/>
                <w:szCs w:val="24"/>
                <w:shd w:val="clear" w:color="auto" w:fill="FFFFFF"/>
                <w:vertAlign w:val="superscript"/>
                <w:lang w:val="ru-RU"/>
              </w:rPr>
              <w:t>3</w:t>
            </w:r>
            <w:r w:rsidRPr="002749C8">
              <w:rPr>
                <w:rFonts w:ascii="Times New Roman" w:hAnsi="Times New Roman" w:cs="Times New Roman"/>
                <w:szCs w:val="24"/>
                <w:shd w:val="clear" w:color="auto" w:fill="FFFFFF"/>
                <w:lang w:val="ru-RU"/>
              </w:rPr>
              <w:t xml:space="preserve"> (/1)</w:t>
            </w:r>
          </w:p>
        </w:tc>
        <w:tc>
          <w:tcPr>
            <w:tcW w:w="4908" w:type="dxa"/>
            <w:vMerge/>
            <w:tcBorders>
              <w:top w:val="single" w:sz="4" w:space="0" w:color="auto"/>
              <w:left w:val="single" w:sz="4" w:space="0" w:color="auto"/>
              <w:bottom w:val="single" w:sz="4" w:space="0" w:color="auto"/>
              <w:right w:val="single" w:sz="4" w:space="0" w:color="auto"/>
            </w:tcBorders>
            <w:hideMark/>
          </w:tcPr>
          <w:p w14:paraId="12D2942D" w14:textId="77777777" w:rsidR="00FD0934" w:rsidRPr="002749C8" w:rsidRDefault="00FD0934" w:rsidP="002749C8">
            <w:pPr>
              <w:spacing w:after="0"/>
              <w:ind w:left="124" w:right="-28"/>
              <w:rPr>
                <w:rFonts w:ascii="Times New Roman" w:hAnsi="Times New Roman" w:cs="Times New Roman"/>
                <w:b/>
                <w:szCs w:val="24"/>
                <w:lang w:val="ru-RU"/>
              </w:rPr>
            </w:pPr>
          </w:p>
        </w:tc>
      </w:tr>
      <w:tr w:rsidR="00FD0934" w:rsidRPr="002749C8" w14:paraId="12D29432" w14:textId="77777777" w:rsidTr="002749C8">
        <w:trPr>
          <w:trHeight w:val="298"/>
          <w:jc w:val="center"/>
        </w:trPr>
        <w:tc>
          <w:tcPr>
            <w:tcW w:w="2271" w:type="dxa"/>
            <w:tcBorders>
              <w:top w:val="single" w:sz="4" w:space="0" w:color="auto"/>
              <w:left w:val="single" w:sz="4" w:space="0" w:color="auto"/>
              <w:bottom w:val="single" w:sz="4" w:space="0" w:color="auto"/>
              <w:right w:val="single" w:sz="4" w:space="0" w:color="auto"/>
            </w:tcBorders>
            <w:shd w:val="clear" w:color="auto" w:fill="FFFFFF"/>
            <w:hideMark/>
          </w:tcPr>
          <w:p w14:paraId="12D2942F" w14:textId="77777777" w:rsidR="00FD0934" w:rsidRPr="002749C8" w:rsidRDefault="00FD0934" w:rsidP="002749C8">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≥3000 (≥3,0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0" w:type="dxa"/>
            <w:tcBorders>
              <w:top w:val="single" w:sz="4" w:space="0" w:color="auto"/>
              <w:left w:val="single" w:sz="4" w:space="0" w:color="auto"/>
              <w:bottom w:val="single" w:sz="4" w:space="0" w:color="auto"/>
              <w:right w:val="single" w:sz="4" w:space="0" w:color="auto"/>
            </w:tcBorders>
            <w:shd w:val="clear" w:color="auto" w:fill="FFFFFF"/>
            <w:hideMark/>
          </w:tcPr>
          <w:p w14:paraId="12D29430" w14:textId="77777777" w:rsidR="00FD0934" w:rsidRPr="002749C8" w:rsidRDefault="00FD0934" w:rsidP="002749C8">
            <w:pPr>
              <w:spacing w:after="0"/>
              <w:ind w:left="124"/>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≥1500 (≥l,5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4908" w:type="dxa"/>
            <w:tcBorders>
              <w:top w:val="single" w:sz="4" w:space="0" w:color="auto"/>
              <w:left w:val="single" w:sz="4" w:space="0" w:color="auto"/>
              <w:bottom w:val="single" w:sz="4" w:space="0" w:color="auto"/>
              <w:right w:val="single" w:sz="4" w:space="0" w:color="auto"/>
            </w:tcBorders>
            <w:shd w:val="clear" w:color="auto" w:fill="FFFFFF"/>
            <w:hideMark/>
          </w:tcPr>
          <w:p w14:paraId="12D29431" w14:textId="77777777" w:rsidR="00FD0934" w:rsidRPr="002749C8" w:rsidRDefault="00FD0934" w:rsidP="002749C8">
            <w:pPr>
              <w:spacing w:after="0"/>
              <w:ind w:left="124" w:right="-28"/>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Leponekslə</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müalicə</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davam</w:t>
            </w:r>
            <w:proofErr w:type="spellEnd"/>
            <w:r w:rsidRPr="002749C8">
              <w:rPr>
                <w:rFonts w:ascii="Times New Roman" w:hAnsi="Times New Roman" w:cs="Times New Roman"/>
                <w:szCs w:val="24"/>
                <w:shd w:val="clear" w:color="auto" w:fill="FFFFFF"/>
              </w:rPr>
              <w:t xml:space="preserve"> </w:t>
            </w:r>
            <w:proofErr w:type="spellStart"/>
            <w:r w:rsidRPr="002749C8">
              <w:rPr>
                <w:rFonts w:ascii="Times New Roman" w:hAnsi="Times New Roman" w:cs="Times New Roman"/>
                <w:szCs w:val="24"/>
                <w:shd w:val="clear" w:color="auto" w:fill="FFFFFF"/>
              </w:rPr>
              <w:t>etdirilməlidir</w:t>
            </w:r>
            <w:proofErr w:type="spellEnd"/>
            <w:r w:rsidRPr="002749C8">
              <w:rPr>
                <w:rFonts w:ascii="Times New Roman" w:hAnsi="Times New Roman" w:cs="Times New Roman"/>
                <w:szCs w:val="24"/>
                <w:shd w:val="clear" w:color="auto" w:fill="FFFFFF"/>
                <w:lang w:val="ru-RU"/>
              </w:rPr>
              <w:t>.</w:t>
            </w:r>
          </w:p>
        </w:tc>
      </w:tr>
      <w:tr w:rsidR="00FD0934" w:rsidRPr="00F60536" w14:paraId="12D29438" w14:textId="77777777" w:rsidTr="002749C8">
        <w:trPr>
          <w:trHeight w:val="850"/>
          <w:jc w:val="center"/>
        </w:trPr>
        <w:tc>
          <w:tcPr>
            <w:tcW w:w="2271" w:type="dxa"/>
            <w:tcBorders>
              <w:top w:val="single" w:sz="4" w:space="0" w:color="auto"/>
              <w:left w:val="single" w:sz="4" w:space="0" w:color="auto"/>
              <w:bottom w:val="single" w:sz="4" w:space="0" w:color="auto"/>
              <w:right w:val="single" w:sz="4" w:space="0" w:color="auto"/>
            </w:tcBorders>
            <w:shd w:val="clear" w:color="auto" w:fill="FFFFFF"/>
            <w:hideMark/>
          </w:tcPr>
          <w:p w14:paraId="12D29433" w14:textId="77777777" w:rsidR="00FD0934" w:rsidRPr="002749C8" w:rsidRDefault="00FD0934" w:rsidP="002749C8">
            <w:pPr>
              <w:spacing w:after="0"/>
              <w:ind w:left="127"/>
              <w:rPr>
                <w:rFonts w:ascii="Times New Roman" w:hAnsi="Times New Roman" w:cs="Times New Roman"/>
                <w:szCs w:val="24"/>
                <w:shd w:val="clear" w:color="auto" w:fill="FFFFFF"/>
                <w:lang w:val="ru-RU"/>
              </w:rPr>
            </w:pPr>
            <w:r w:rsidRPr="002749C8">
              <w:rPr>
                <w:rFonts w:ascii="Times New Roman" w:hAnsi="Times New Roman" w:cs="Times New Roman"/>
                <w:szCs w:val="24"/>
                <w:shd w:val="clear" w:color="auto" w:fill="FFFFFF"/>
                <w:lang w:val="ru-RU"/>
              </w:rPr>
              <w:t xml:space="preserve">≥2500 </w:t>
            </w:r>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&lt;3000</w:t>
            </w:r>
          </w:p>
          <w:p w14:paraId="12D29434" w14:textId="77777777" w:rsidR="00FD0934" w:rsidRPr="002749C8" w:rsidRDefault="00FD0934" w:rsidP="002749C8">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(2,5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&lt;3,0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0" w:type="dxa"/>
            <w:tcBorders>
              <w:top w:val="single" w:sz="4" w:space="0" w:color="auto"/>
              <w:left w:val="single" w:sz="4" w:space="0" w:color="auto"/>
              <w:bottom w:val="single" w:sz="4" w:space="0" w:color="auto"/>
              <w:right w:val="single" w:sz="4" w:space="0" w:color="auto"/>
            </w:tcBorders>
            <w:shd w:val="clear" w:color="auto" w:fill="FFFFFF"/>
            <w:hideMark/>
          </w:tcPr>
          <w:p w14:paraId="12D29435" w14:textId="77777777" w:rsidR="00FD0934" w:rsidRPr="002749C8" w:rsidRDefault="00FD0934" w:rsidP="002749C8">
            <w:pPr>
              <w:spacing w:after="0"/>
              <w:ind w:left="124"/>
              <w:rPr>
                <w:rFonts w:ascii="Times New Roman" w:hAnsi="Times New Roman" w:cs="Times New Roman"/>
                <w:szCs w:val="24"/>
                <w:shd w:val="clear" w:color="auto" w:fill="FFFFFF"/>
                <w:lang w:val="ru-RU"/>
              </w:rPr>
            </w:pPr>
            <w:r w:rsidRPr="002749C8">
              <w:rPr>
                <w:rFonts w:ascii="Times New Roman" w:hAnsi="Times New Roman" w:cs="Times New Roman"/>
                <w:szCs w:val="24"/>
                <w:shd w:val="clear" w:color="auto" w:fill="FFFFFF"/>
                <w:lang w:val="ru-RU"/>
              </w:rPr>
              <w:t xml:space="preserve">≥1000 </w:t>
            </w:r>
            <w:r w:rsidRPr="002749C8">
              <w:rPr>
                <w:rFonts w:ascii="Times New Roman" w:hAnsi="Times New Roman" w:cs="Times New Roman"/>
                <w:szCs w:val="24"/>
                <w:shd w:val="clear" w:color="auto" w:fill="FFFFFF"/>
              </w:rPr>
              <w:t xml:space="preserve">- </w:t>
            </w:r>
            <w:r w:rsidRPr="002749C8">
              <w:rPr>
                <w:rFonts w:ascii="Times New Roman" w:hAnsi="Times New Roman" w:cs="Times New Roman"/>
                <w:szCs w:val="24"/>
                <w:shd w:val="clear" w:color="auto" w:fill="FFFFFF"/>
                <w:lang w:val="ru-RU"/>
              </w:rPr>
              <w:t>&lt;1500</w:t>
            </w:r>
          </w:p>
          <w:p w14:paraId="12D29436" w14:textId="77777777" w:rsidR="00FD0934" w:rsidRPr="002749C8" w:rsidRDefault="00FD0934" w:rsidP="002749C8">
            <w:pPr>
              <w:spacing w:after="0"/>
              <w:ind w:left="124"/>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(≥l,0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&lt;1,5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4908" w:type="dxa"/>
            <w:tcBorders>
              <w:top w:val="single" w:sz="4" w:space="0" w:color="auto"/>
              <w:left w:val="single" w:sz="4" w:space="0" w:color="auto"/>
              <w:bottom w:val="single" w:sz="4" w:space="0" w:color="auto"/>
              <w:right w:val="single" w:sz="4" w:space="0" w:color="auto"/>
            </w:tcBorders>
            <w:shd w:val="clear" w:color="auto" w:fill="FFFFFF"/>
            <w:hideMark/>
          </w:tcPr>
          <w:p w14:paraId="12D29437" w14:textId="77777777" w:rsidR="00FD0934" w:rsidRPr="002749C8" w:rsidRDefault="00FD0934" w:rsidP="002749C8">
            <w:pPr>
              <w:spacing w:after="0"/>
              <w:ind w:left="124" w:right="-28"/>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alic</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davam</w:t>
            </w:r>
            <w:proofErr w:type="spellEnd"/>
            <w:r w:rsidR="00076987"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etdirilir</w:t>
            </w:r>
            <w:proofErr w:type="spellEnd"/>
            <w:r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ceyr</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l</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rin</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say</w:t>
            </w:r>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stabill</w:t>
            </w:r>
            <w:r w:rsidRPr="002749C8">
              <w:rPr>
                <w:rFonts w:ascii="Times New Roman" w:hAnsi="Times New Roman" w:cs="Times New Roman"/>
                <w:szCs w:val="24"/>
                <w:shd w:val="clear" w:color="auto" w:fill="FFFFFF"/>
                <w:lang w:val="ru-RU"/>
              </w:rPr>
              <w:t>əşə</w:t>
            </w:r>
            <w:proofErr w:type="spellEnd"/>
            <w:r w:rsidRPr="002749C8">
              <w:rPr>
                <w:rFonts w:ascii="Times New Roman" w:hAnsi="Times New Roman" w:cs="Times New Roman"/>
                <w:szCs w:val="24"/>
                <w:shd w:val="clear" w:color="auto" w:fill="FFFFFF"/>
              </w:rPr>
              <w:t>n</w:t>
            </w:r>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v</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ya</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artana</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ft</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iki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f</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qan</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h</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ceyr</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l</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ayin</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olunmal</w:t>
            </w:r>
            <w:proofErr w:type="spellEnd"/>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w:t>
            </w:r>
          </w:p>
        </w:tc>
      </w:tr>
      <w:tr w:rsidR="00FD0934" w:rsidRPr="002749C8" w14:paraId="12D2943C" w14:textId="77777777" w:rsidTr="002749C8">
        <w:trPr>
          <w:trHeight w:val="1102"/>
          <w:jc w:val="center"/>
        </w:trPr>
        <w:tc>
          <w:tcPr>
            <w:tcW w:w="2271" w:type="dxa"/>
            <w:tcBorders>
              <w:top w:val="single" w:sz="4" w:space="0" w:color="auto"/>
              <w:left w:val="single" w:sz="4" w:space="0" w:color="auto"/>
              <w:bottom w:val="single" w:sz="4" w:space="0" w:color="auto"/>
              <w:right w:val="single" w:sz="4" w:space="0" w:color="auto"/>
            </w:tcBorders>
            <w:shd w:val="clear" w:color="auto" w:fill="FFFFFF"/>
            <w:hideMark/>
          </w:tcPr>
          <w:p w14:paraId="12D29439" w14:textId="77777777" w:rsidR="00FD0934" w:rsidRPr="002749C8" w:rsidRDefault="00FD0934" w:rsidP="002749C8">
            <w:pPr>
              <w:spacing w:after="0"/>
              <w:ind w:left="127"/>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&lt;2500 (&lt;2,5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2260" w:type="dxa"/>
            <w:tcBorders>
              <w:top w:val="single" w:sz="4" w:space="0" w:color="auto"/>
              <w:left w:val="single" w:sz="4" w:space="0" w:color="auto"/>
              <w:bottom w:val="single" w:sz="4" w:space="0" w:color="auto"/>
              <w:right w:val="single" w:sz="4" w:space="0" w:color="auto"/>
            </w:tcBorders>
            <w:shd w:val="clear" w:color="auto" w:fill="FFFFFF"/>
            <w:hideMark/>
          </w:tcPr>
          <w:p w14:paraId="12D2943A" w14:textId="77777777" w:rsidR="00FD0934" w:rsidRPr="002749C8" w:rsidRDefault="00FD0934" w:rsidP="002749C8">
            <w:pPr>
              <w:spacing w:after="0"/>
              <w:ind w:left="124"/>
              <w:rPr>
                <w:rFonts w:ascii="Times New Roman" w:hAnsi="Times New Roman" w:cs="Times New Roman"/>
                <w:szCs w:val="24"/>
                <w:lang w:val="ru-RU"/>
              </w:rPr>
            </w:pPr>
            <w:r w:rsidRPr="002749C8">
              <w:rPr>
                <w:rFonts w:ascii="Times New Roman" w:hAnsi="Times New Roman" w:cs="Times New Roman"/>
                <w:szCs w:val="24"/>
                <w:shd w:val="clear" w:color="auto" w:fill="FFFFFF"/>
                <w:lang w:val="ru-RU"/>
              </w:rPr>
              <w:t>&lt;1000 (&lt;1,0 x 10</w:t>
            </w:r>
            <w:r w:rsidRPr="002749C8">
              <w:rPr>
                <w:rFonts w:ascii="Times New Roman" w:hAnsi="Times New Roman" w:cs="Times New Roman"/>
                <w:szCs w:val="24"/>
                <w:shd w:val="clear" w:color="auto" w:fill="FFFFFF"/>
                <w:vertAlign w:val="superscript"/>
                <w:lang w:val="ru-RU"/>
              </w:rPr>
              <w:t>9</w:t>
            </w:r>
            <w:r w:rsidRPr="002749C8">
              <w:rPr>
                <w:rFonts w:ascii="Times New Roman" w:hAnsi="Times New Roman" w:cs="Times New Roman"/>
                <w:szCs w:val="24"/>
                <w:shd w:val="clear" w:color="auto" w:fill="FFFFFF"/>
                <w:lang w:val="ru-RU"/>
              </w:rPr>
              <w:t>)</w:t>
            </w:r>
          </w:p>
        </w:tc>
        <w:tc>
          <w:tcPr>
            <w:tcW w:w="4908" w:type="dxa"/>
            <w:tcBorders>
              <w:top w:val="single" w:sz="4" w:space="0" w:color="auto"/>
              <w:left w:val="single" w:sz="4" w:space="0" w:color="auto"/>
              <w:bottom w:val="single" w:sz="4" w:space="0" w:color="auto"/>
              <w:right w:val="single" w:sz="4" w:space="0" w:color="auto"/>
            </w:tcBorders>
            <w:shd w:val="clear" w:color="auto" w:fill="FFFFFF"/>
            <w:hideMark/>
          </w:tcPr>
          <w:p w14:paraId="12D2943B" w14:textId="77777777" w:rsidR="00FD0934" w:rsidRPr="002749C8" w:rsidRDefault="00FD0934" w:rsidP="002749C8">
            <w:pPr>
              <w:spacing w:after="0"/>
              <w:ind w:left="124" w:right="-28"/>
              <w:rPr>
                <w:rFonts w:ascii="Times New Roman" w:hAnsi="Times New Roman" w:cs="Times New Roman"/>
                <w:szCs w:val="24"/>
                <w:lang w:val="ru-RU"/>
              </w:rPr>
            </w:pPr>
            <w:proofErr w:type="spellStart"/>
            <w:r w:rsidRPr="002749C8">
              <w:rPr>
                <w:rFonts w:ascii="Times New Roman" w:hAnsi="Times New Roman" w:cs="Times New Roman"/>
                <w:szCs w:val="24"/>
                <w:shd w:val="clear" w:color="auto" w:fill="FFFFFF"/>
              </w:rPr>
              <w:t>Leponeksl</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alic</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rhal</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dayand</w:t>
            </w:r>
            <w:proofErr w:type="spellEnd"/>
            <w:r w:rsidRPr="002749C8">
              <w:rPr>
                <w:rFonts w:ascii="Times New Roman" w:hAnsi="Times New Roman" w:cs="Times New Roman"/>
                <w:szCs w:val="24"/>
                <w:shd w:val="clear" w:color="auto" w:fill="FFFFFF"/>
                <w:lang w:val="ru-RU"/>
              </w:rPr>
              <w:t>ı</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ı</w:t>
            </w:r>
            <w:proofErr w:type="spellStart"/>
            <w:r w:rsidRPr="002749C8">
              <w:rPr>
                <w:rFonts w:ascii="Times New Roman" w:hAnsi="Times New Roman" w:cs="Times New Roman"/>
                <w:szCs w:val="24"/>
                <w:shd w:val="clear" w:color="auto" w:fill="FFFFFF"/>
              </w:rPr>
              <w:t>lmal</w:t>
            </w:r>
            <w:proofErr w:type="spellEnd"/>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hematoloji</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k</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nara</w:t>
            </w:r>
            <w:r w:rsidRPr="002749C8">
              <w:rPr>
                <w:rFonts w:ascii="Times New Roman" w:hAnsi="Times New Roman" w:cs="Times New Roman"/>
                <w:szCs w:val="24"/>
                <w:shd w:val="clear" w:color="auto" w:fill="FFFFFF"/>
                <w:lang w:val="ru-RU"/>
              </w:rPr>
              <w:t>çı</w:t>
            </w:r>
            <w:r w:rsidRPr="002749C8">
              <w:rPr>
                <w:rFonts w:ascii="Times New Roman" w:hAnsi="Times New Roman" w:cs="Times New Roman"/>
                <w:szCs w:val="24"/>
                <w:shd w:val="clear" w:color="auto" w:fill="FFFFFF"/>
              </w:rPr>
              <w:t>xmalar</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normalla</w:t>
            </w:r>
            <w:proofErr w:type="spellEnd"/>
            <w:r w:rsidRPr="002749C8">
              <w:rPr>
                <w:rFonts w:ascii="Times New Roman" w:hAnsi="Times New Roman" w:cs="Times New Roman"/>
                <w:szCs w:val="24"/>
                <w:shd w:val="clear" w:color="auto" w:fill="FFFFFF"/>
                <w:lang w:val="ru-RU"/>
              </w:rPr>
              <w:t>ş</w:t>
            </w:r>
            <w:r w:rsidRPr="002749C8">
              <w:rPr>
                <w:rFonts w:ascii="Times New Roman" w:hAnsi="Times New Roman" w:cs="Times New Roman"/>
                <w:szCs w:val="24"/>
                <w:shd w:val="clear" w:color="auto" w:fill="FFFFFF"/>
              </w:rPr>
              <w:t>ana</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q</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d</w:t>
            </w:r>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r</w:t>
            </w:r>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g</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nd</w:t>
            </w:r>
            <w:proofErr w:type="spellEnd"/>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lik</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ü</w:t>
            </w:r>
            <w:proofErr w:type="spellStart"/>
            <w:r w:rsidRPr="002749C8">
              <w:rPr>
                <w:rFonts w:ascii="Times New Roman" w:hAnsi="Times New Roman" w:cs="Times New Roman"/>
                <w:szCs w:val="24"/>
                <w:shd w:val="clear" w:color="auto" w:fill="FFFFFF"/>
              </w:rPr>
              <w:t>ayin</w:t>
            </w:r>
            <w:proofErr w:type="spellEnd"/>
            <w:r w:rsidRPr="002749C8">
              <w:rPr>
                <w:rFonts w:ascii="Times New Roman" w:hAnsi="Times New Roman" w:cs="Times New Roman"/>
                <w:szCs w:val="24"/>
                <w:shd w:val="clear" w:color="auto" w:fill="FFFFFF"/>
                <w:lang w:val="ru-RU"/>
              </w:rPr>
              <w:t xml:space="preserve">ə </w:t>
            </w:r>
            <w:r w:rsidRPr="002749C8">
              <w:rPr>
                <w:rFonts w:ascii="Times New Roman" w:hAnsi="Times New Roman" w:cs="Times New Roman"/>
                <w:szCs w:val="24"/>
                <w:shd w:val="clear" w:color="auto" w:fill="FFFFFF"/>
              </w:rPr>
              <w:t>apar</w:t>
            </w:r>
            <w:r w:rsidRPr="002749C8">
              <w:rPr>
                <w:rFonts w:ascii="Times New Roman" w:hAnsi="Times New Roman" w:cs="Times New Roman"/>
                <w:szCs w:val="24"/>
                <w:shd w:val="clear" w:color="auto" w:fill="FFFFFF"/>
                <w:lang w:val="ru-RU"/>
              </w:rPr>
              <w:t>ı</w:t>
            </w:r>
            <w:proofErr w:type="spellStart"/>
            <w:r w:rsidRPr="002749C8">
              <w:rPr>
                <w:rFonts w:ascii="Times New Roman" w:hAnsi="Times New Roman" w:cs="Times New Roman"/>
                <w:szCs w:val="24"/>
                <w:shd w:val="clear" w:color="auto" w:fill="FFFFFF"/>
              </w:rPr>
              <w:t>lmal</w:t>
            </w:r>
            <w:proofErr w:type="spellEnd"/>
            <w:r w:rsidRPr="002749C8">
              <w:rPr>
                <w:rFonts w:ascii="Times New Roman" w:hAnsi="Times New Roman" w:cs="Times New Roman"/>
                <w:szCs w:val="24"/>
                <w:shd w:val="clear" w:color="auto" w:fill="FFFFFF"/>
                <w:lang w:val="ru-RU"/>
              </w:rPr>
              <w:t xml:space="preserve">ı, </w:t>
            </w:r>
            <w:proofErr w:type="spellStart"/>
            <w:r w:rsidRPr="002749C8">
              <w:rPr>
                <w:rFonts w:ascii="Times New Roman" w:hAnsi="Times New Roman" w:cs="Times New Roman"/>
                <w:szCs w:val="24"/>
                <w:shd w:val="clear" w:color="auto" w:fill="FFFFFF"/>
              </w:rPr>
              <w:t>infeksiyaya</w:t>
            </w:r>
            <w:proofErr w:type="spellEnd"/>
            <w:r w:rsidR="0051631C" w:rsidRPr="002749C8">
              <w:rPr>
                <w:rFonts w:ascii="Times New Roman" w:hAnsi="Times New Roman" w:cs="Times New Roman"/>
                <w:szCs w:val="24"/>
                <w:shd w:val="clear" w:color="auto" w:fill="FFFFFF"/>
                <w:lang w:val="ru-RU"/>
              </w:rPr>
              <w:t xml:space="preserve"> </w:t>
            </w:r>
            <w:r w:rsidRPr="002749C8">
              <w:rPr>
                <w:rFonts w:ascii="Times New Roman" w:hAnsi="Times New Roman" w:cs="Times New Roman"/>
                <w:szCs w:val="24"/>
                <w:shd w:val="clear" w:color="auto" w:fill="FFFFFF"/>
              </w:rPr>
              <w:t>g</w:t>
            </w:r>
            <w:r w:rsidRPr="002749C8">
              <w:rPr>
                <w:rFonts w:ascii="Times New Roman" w:hAnsi="Times New Roman" w:cs="Times New Roman"/>
                <w:szCs w:val="24"/>
                <w:shd w:val="clear" w:color="auto" w:fill="FFFFFF"/>
                <w:lang w:val="ru-RU"/>
              </w:rPr>
              <w:t>ö</w:t>
            </w:r>
            <w:r w:rsidRPr="002749C8">
              <w:rPr>
                <w:rFonts w:ascii="Times New Roman" w:hAnsi="Times New Roman" w:cs="Times New Roman"/>
                <w:szCs w:val="24"/>
                <w:shd w:val="clear" w:color="auto" w:fill="FFFFFF"/>
              </w:rPr>
              <w:t>r</w:t>
            </w:r>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monitorinq</w:t>
            </w:r>
            <w:proofErr w:type="spellEnd"/>
            <w:r w:rsidR="0051631C"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edilm</w:t>
            </w:r>
            <w:proofErr w:type="spellEnd"/>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lidir</w:t>
            </w:r>
            <w:proofErr w:type="spellEnd"/>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Preparat</w:t>
            </w:r>
            <w:proofErr w:type="spellEnd"/>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yenid</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n</w:t>
            </w:r>
            <w:r w:rsidRPr="002749C8">
              <w:rPr>
                <w:rFonts w:ascii="Times New Roman" w:hAnsi="Times New Roman" w:cs="Times New Roman"/>
                <w:szCs w:val="24"/>
                <w:shd w:val="clear" w:color="auto" w:fill="FFFFFF"/>
                <w:lang w:val="ru-RU"/>
              </w:rPr>
              <w:t xml:space="preserve"> </w:t>
            </w:r>
            <w:proofErr w:type="spellStart"/>
            <w:r w:rsidRPr="002749C8">
              <w:rPr>
                <w:rFonts w:ascii="Times New Roman" w:hAnsi="Times New Roman" w:cs="Times New Roman"/>
                <w:szCs w:val="24"/>
                <w:shd w:val="clear" w:color="auto" w:fill="FFFFFF"/>
              </w:rPr>
              <w:t>istifad</w:t>
            </w:r>
            <w:proofErr w:type="spellEnd"/>
            <w:r w:rsidRPr="002749C8">
              <w:rPr>
                <w:rFonts w:ascii="Times New Roman" w:hAnsi="Times New Roman" w:cs="Times New Roman"/>
                <w:szCs w:val="24"/>
                <w:shd w:val="clear" w:color="auto" w:fill="FFFFFF"/>
                <w:lang w:val="ru-RU"/>
              </w:rPr>
              <w:t xml:space="preserve">ə </w:t>
            </w:r>
            <w:proofErr w:type="spellStart"/>
            <w:r w:rsidRPr="002749C8">
              <w:rPr>
                <w:rFonts w:ascii="Times New Roman" w:hAnsi="Times New Roman" w:cs="Times New Roman"/>
                <w:szCs w:val="24"/>
                <w:shd w:val="clear" w:color="auto" w:fill="FFFFFF"/>
              </w:rPr>
              <w:t>edilm</w:t>
            </w:r>
            <w:proofErr w:type="spellEnd"/>
            <w:r w:rsidRPr="002749C8">
              <w:rPr>
                <w:rFonts w:ascii="Times New Roman" w:hAnsi="Times New Roman" w:cs="Times New Roman"/>
                <w:szCs w:val="24"/>
                <w:shd w:val="clear" w:color="auto" w:fill="FFFFFF"/>
                <w:lang w:val="ru-RU"/>
              </w:rPr>
              <w:t>ə</w:t>
            </w:r>
            <w:r w:rsidRPr="002749C8">
              <w:rPr>
                <w:rFonts w:ascii="Times New Roman" w:hAnsi="Times New Roman" w:cs="Times New Roman"/>
                <w:szCs w:val="24"/>
                <w:shd w:val="clear" w:color="auto" w:fill="FFFFFF"/>
              </w:rPr>
              <w:t>m</w:t>
            </w:r>
            <w:r w:rsidRPr="002749C8">
              <w:rPr>
                <w:rFonts w:ascii="Times New Roman" w:hAnsi="Times New Roman" w:cs="Times New Roman"/>
                <w:szCs w:val="24"/>
                <w:shd w:val="clear" w:color="auto" w:fill="FFFFFF"/>
                <w:lang w:val="ru-RU"/>
              </w:rPr>
              <w:t>ə</w:t>
            </w:r>
            <w:proofErr w:type="spellStart"/>
            <w:r w:rsidRPr="002749C8">
              <w:rPr>
                <w:rFonts w:ascii="Times New Roman" w:hAnsi="Times New Roman" w:cs="Times New Roman"/>
                <w:szCs w:val="24"/>
                <w:shd w:val="clear" w:color="auto" w:fill="FFFFFF"/>
              </w:rPr>
              <w:t>lidir</w:t>
            </w:r>
            <w:proofErr w:type="spellEnd"/>
          </w:p>
        </w:tc>
      </w:tr>
    </w:tbl>
    <w:p w14:paraId="2EC90EB5" w14:textId="77777777" w:rsidR="00EA552A" w:rsidRPr="002749C8" w:rsidRDefault="00EA552A" w:rsidP="004549EE">
      <w:pPr>
        <w:pStyle w:val="1"/>
        <w:jc w:val="both"/>
        <w:rPr>
          <w:rFonts w:ascii="Times New Roman" w:hAnsi="Times New Roman" w:cs="Times New Roman"/>
          <w:sz w:val="12"/>
        </w:rPr>
      </w:pPr>
    </w:p>
    <w:p w14:paraId="12D2943E" w14:textId="1A14E605" w:rsidR="00FD0934" w:rsidRPr="00E76AB8" w:rsidRDefault="00FD0934" w:rsidP="004549EE">
      <w:pPr>
        <w:pStyle w:val="1"/>
        <w:jc w:val="both"/>
        <w:rPr>
          <w:rFonts w:ascii="Times New Roman" w:hAnsi="Times New Roman" w:cs="Times New Roman"/>
          <w:i/>
        </w:rPr>
      </w:pPr>
      <w:proofErr w:type="spellStart"/>
      <w:r w:rsidRPr="001222F0">
        <w:rPr>
          <w:rFonts w:ascii="Times New Roman" w:hAnsi="Times New Roman" w:cs="Times New Roman"/>
          <w:i/>
          <w:lang w:val="en-US"/>
        </w:rPr>
        <w:t>Qeyri</w:t>
      </w:r>
      <w:proofErr w:type="spellEnd"/>
      <w:r w:rsidRPr="00E76AB8">
        <w:rPr>
          <w:rFonts w:ascii="Times New Roman" w:hAnsi="Times New Roman" w:cs="Times New Roman"/>
          <w:i/>
        </w:rPr>
        <w:t>-</w:t>
      </w:r>
      <w:proofErr w:type="spellStart"/>
      <w:r w:rsidRPr="001222F0">
        <w:rPr>
          <w:rFonts w:ascii="Times New Roman" w:hAnsi="Times New Roman" w:cs="Times New Roman"/>
          <w:i/>
          <w:lang w:val="en-US"/>
        </w:rPr>
        <w:t>hematoloji</w:t>
      </w:r>
      <w:proofErr w:type="spellEnd"/>
      <w:r w:rsidR="0051631C" w:rsidRPr="00E76AB8">
        <w:rPr>
          <w:rFonts w:ascii="Times New Roman" w:hAnsi="Times New Roman" w:cs="Times New Roman"/>
          <w:i/>
        </w:rPr>
        <w:t xml:space="preserve"> </w:t>
      </w:r>
      <w:r w:rsidRPr="001222F0">
        <w:rPr>
          <w:rFonts w:ascii="Times New Roman" w:hAnsi="Times New Roman" w:cs="Times New Roman"/>
          <w:i/>
          <w:lang w:val="en-US"/>
        </w:rPr>
        <w:t>s</w:t>
      </w:r>
      <w:r w:rsidRPr="00E76AB8">
        <w:rPr>
          <w:rFonts w:ascii="Times New Roman" w:hAnsi="Times New Roman" w:cs="Times New Roman"/>
          <w:i/>
        </w:rPr>
        <w:t>ə</w:t>
      </w:r>
      <w:r w:rsidRPr="001222F0">
        <w:rPr>
          <w:rFonts w:ascii="Times New Roman" w:hAnsi="Times New Roman" w:cs="Times New Roman"/>
          <w:i/>
          <w:lang w:val="en-US"/>
        </w:rPr>
        <w:t>b</w:t>
      </w:r>
      <w:r w:rsidRPr="00E76AB8">
        <w:rPr>
          <w:rFonts w:ascii="Times New Roman" w:hAnsi="Times New Roman" w:cs="Times New Roman"/>
          <w:i/>
        </w:rPr>
        <w:t>ə</w:t>
      </w:r>
      <w:r w:rsidRPr="001222F0">
        <w:rPr>
          <w:rFonts w:ascii="Times New Roman" w:hAnsi="Times New Roman" w:cs="Times New Roman"/>
          <w:i/>
          <w:lang w:val="en-US"/>
        </w:rPr>
        <w:t>bl</w:t>
      </w:r>
      <w:r w:rsidRPr="00E76AB8">
        <w:rPr>
          <w:rFonts w:ascii="Times New Roman" w:hAnsi="Times New Roman" w:cs="Times New Roman"/>
          <w:i/>
        </w:rPr>
        <w:t>ə</w:t>
      </w:r>
      <w:proofErr w:type="spellStart"/>
      <w:r w:rsidRPr="001222F0">
        <w:rPr>
          <w:rFonts w:ascii="Times New Roman" w:hAnsi="Times New Roman" w:cs="Times New Roman"/>
          <w:i/>
          <w:lang w:val="en-US"/>
        </w:rPr>
        <w:t>rl</w:t>
      </w:r>
      <w:proofErr w:type="spellEnd"/>
      <w:r w:rsidRPr="00E76AB8">
        <w:rPr>
          <w:rFonts w:ascii="Times New Roman" w:hAnsi="Times New Roman" w:cs="Times New Roman"/>
          <w:i/>
        </w:rPr>
        <w:t xml:space="preserve">ə </w:t>
      </w:r>
      <w:proofErr w:type="spellStart"/>
      <w:r w:rsidRPr="00E76AB8">
        <w:rPr>
          <w:rFonts w:ascii="Times New Roman" w:hAnsi="Times New Roman" w:cs="Times New Roman"/>
          <w:i/>
        </w:rPr>
        <w:t>ə</w:t>
      </w:r>
      <w:r w:rsidRPr="001222F0">
        <w:rPr>
          <w:rFonts w:ascii="Times New Roman" w:hAnsi="Times New Roman" w:cs="Times New Roman"/>
          <w:i/>
          <w:lang w:val="en-US"/>
        </w:rPr>
        <w:t>laq</w:t>
      </w:r>
      <w:proofErr w:type="spellEnd"/>
      <w:r w:rsidRPr="00E76AB8">
        <w:rPr>
          <w:rFonts w:ascii="Times New Roman" w:hAnsi="Times New Roman" w:cs="Times New Roman"/>
          <w:i/>
        </w:rPr>
        <w:t>ə</w:t>
      </w:r>
      <w:proofErr w:type="spellStart"/>
      <w:r w:rsidRPr="001222F0">
        <w:rPr>
          <w:rFonts w:ascii="Times New Roman" w:hAnsi="Times New Roman" w:cs="Times New Roman"/>
          <w:i/>
          <w:lang w:val="en-US"/>
        </w:rPr>
        <w:t>dar</w:t>
      </w:r>
      <w:proofErr w:type="spellEnd"/>
      <w:r w:rsidR="00AF7632" w:rsidRPr="00E76AB8">
        <w:rPr>
          <w:rFonts w:ascii="Times New Roman" w:hAnsi="Times New Roman" w:cs="Times New Roman"/>
          <w:i/>
        </w:rPr>
        <w:t xml:space="preserve"> </w:t>
      </w:r>
      <w:proofErr w:type="spellStart"/>
      <w:r w:rsidRPr="001222F0">
        <w:rPr>
          <w:rFonts w:ascii="Times New Roman" w:hAnsi="Times New Roman" w:cs="Times New Roman"/>
          <w:i/>
          <w:lang w:val="en-US"/>
        </w:rPr>
        <w:t>olaraq</w:t>
      </w:r>
      <w:proofErr w:type="spellEnd"/>
      <w:r w:rsidR="0051631C" w:rsidRPr="00E76AB8">
        <w:rPr>
          <w:rFonts w:ascii="Times New Roman" w:hAnsi="Times New Roman" w:cs="Times New Roman"/>
          <w:i/>
        </w:rPr>
        <w:t xml:space="preserve"> </w:t>
      </w:r>
      <w:r w:rsidRPr="001222F0">
        <w:rPr>
          <w:rFonts w:ascii="Times New Roman" w:hAnsi="Times New Roman" w:cs="Times New Roman"/>
          <w:i/>
          <w:lang w:val="en-US"/>
        </w:rPr>
        <w:t>m</w:t>
      </w:r>
      <w:r w:rsidRPr="00E76AB8">
        <w:rPr>
          <w:rFonts w:ascii="Times New Roman" w:hAnsi="Times New Roman" w:cs="Times New Roman"/>
          <w:i/>
        </w:rPr>
        <w:t>ü</w:t>
      </w:r>
      <w:proofErr w:type="spellStart"/>
      <w:r w:rsidRPr="001222F0">
        <w:rPr>
          <w:rFonts w:ascii="Times New Roman" w:hAnsi="Times New Roman" w:cs="Times New Roman"/>
          <w:i/>
          <w:lang w:val="en-US"/>
        </w:rPr>
        <w:t>alic</w:t>
      </w:r>
      <w:proofErr w:type="spellEnd"/>
      <w:r w:rsidRPr="00E76AB8">
        <w:rPr>
          <w:rFonts w:ascii="Times New Roman" w:hAnsi="Times New Roman" w:cs="Times New Roman"/>
          <w:i/>
        </w:rPr>
        <w:t>ə</w:t>
      </w:r>
      <w:proofErr w:type="spellStart"/>
      <w:r w:rsidRPr="001222F0">
        <w:rPr>
          <w:rFonts w:ascii="Times New Roman" w:hAnsi="Times New Roman" w:cs="Times New Roman"/>
          <w:i/>
          <w:lang w:val="en-US"/>
        </w:rPr>
        <w:t>nin</w:t>
      </w:r>
      <w:proofErr w:type="spellEnd"/>
      <w:r w:rsidR="0051631C" w:rsidRPr="00E76AB8">
        <w:rPr>
          <w:rFonts w:ascii="Times New Roman" w:hAnsi="Times New Roman" w:cs="Times New Roman"/>
          <w:i/>
        </w:rPr>
        <w:t xml:space="preserve"> </w:t>
      </w:r>
      <w:proofErr w:type="spellStart"/>
      <w:r w:rsidRPr="001222F0">
        <w:rPr>
          <w:rFonts w:ascii="Times New Roman" w:hAnsi="Times New Roman" w:cs="Times New Roman"/>
          <w:i/>
          <w:lang w:val="en-US"/>
        </w:rPr>
        <w:t>dayand</w:t>
      </w:r>
      <w:proofErr w:type="spellEnd"/>
      <w:r w:rsidRPr="00E76AB8">
        <w:rPr>
          <w:rFonts w:ascii="Times New Roman" w:hAnsi="Times New Roman" w:cs="Times New Roman"/>
          <w:i/>
        </w:rPr>
        <w:t>ı</w:t>
      </w:r>
      <w:r w:rsidRPr="001222F0">
        <w:rPr>
          <w:rFonts w:ascii="Times New Roman" w:hAnsi="Times New Roman" w:cs="Times New Roman"/>
          <w:i/>
          <w:lang w:val="en-US"/>
        </w:rPr>
        <w:t>r</w:t>
      </w:r>
      <w:r w:rsidRPr="00E76AB8">
        <w:rPr>
          <w:rFonts w:ascii="Times New Roman" w:hAnsi="Times New Roman" w:cs="Times New Roman"/>
          <w:i/>
        </w:rPr>
        <w:t>ı</w:t>
      </w:r>
      <w:proofErr w:type="spellStart"/>
      <w:r w:rsidRPr="001222F0">
        <w:rPr>
          <w:rFonts w:ascii="Times New Roman" w:hAnsi="Times New Roman" w:cs="Times New Roman"/>
          <w:i/>
          <w:lang w:val="en-US"/>
        </w:rPr>
        <w:t>lmas</w:t>
      </w:r>
      <w:proofErr w:type="spellEnd"/>
      <w:r w:rsidRPr="00E76AB8">
        <w:rPr>
          <w:rFonts w:ascii="Times New Roman" w:hAnsi="Times New Roman" w:cs="Times New Roman"/>
          <w:i/>
        </w:rPr>
        <w:t>ı.</w:t>
      </w:r>
    </w:p>
    <w:p w14:paraId="12D2943F" w14:textId="77777777" w:rsidR="00FD0934" w:rsidRPr="00F60536" w:rsidRDefault="00FD0934" w:rsidP="004549EE">
      <w:pPr>
        <w:pStyle w:val="1"/>
        <w:jc w:val="both"/>
        <w:rPr>
          <w:rFonts w:ascii="Times New Roman" w:hAnsi="Times New Roman" w:cs="Times New Roman"/>
          <w:shd w:val="clear" w:color="auto" w:fill="FFFFFF"/>
        </w:rPr>
      </w:pPr>
      <w:proofErr w:type="spellStart"/>
      <w:r w:rsidRPr="00B54CF9">
        <w:rPr>
          <w:rFonts w:ascii="Times New Roman" w:hAnsi="Times New Roman" w:cs="Times New Roman"/>
          <w:shd w:val="clear" w:color="auto" w:fill="FFFFFF"/>
          <w:lang w:val="en-US"/>
        </w:rPr>
        <w:t>Leponeksl</w:t>
      </w:r>
      <w:proofErr w:type="spellEnd"/>
      <w:r w:rsidRPr="00F60536">
        <w:rPr>
          <w:rFonts w:ascii="Times New Roman" w:hAnsi="Times New Roman" w:cs="Times New Roman"/>
          <w:shd w:val="clear" w:color="auto" w:fill="FFFFFF"/>
        </w:rPr>
        <w:t xml:space="preserve">ə 18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ç</w:t>
      </w:r>
      <w:r w:rsidRPr="00B54CF9">
        <w:rPr>
          <w:rFonts w:ascii="Times New Roman" w:hAnsi="Times New Roman" w:cs="Times New Roman"/>
          <w:shd w:val="clear" w:color="auto" w:fill="FFFFFF"/>
          <w:lang w:val="en-US"/>
        </w:rPr>
        <w:t>ox</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davam</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ed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proofErr w:type="spellStart"/>
      <w:r w:rsidRPr="00B54CF9">
        <w:rPr>
          <w:rFonts w:ascii="Times New Roman" w:hAnsi="Times New Roman" w:cs="Times New Roman"/>
          <w:shd w:val="clear" w:color="auto" w:fill="FFFFFF"/>
          <w:lang w:val="en-US"/>
        </w:rPr>
        <w:t>alic</w:t>
      </w:r>
      <w:proofErr w:type="spellEnd"/>
      <w:r w:rsidRPr="00F60536">
        <w:rPr>
          <w:rFonts w:ascii="Times New Roman" w:hAnsi="Times New Roman" w:cs="Times New Roman"/>
          <w:shd w:val="clear" w:color="auto" w:fill="FFFFFF"/>
        </w:rPr>
        <w:t xml:space="preserve">ə 3 </w:t>
      </w:r>
      <w:r w:rsidRPr="00B54CF9">
        <w:rPr>
          <w:rFonts w:ascii="Times New Roman" w:hAnsi="Times New Roman" w:cs="Times New Roman"/>
          <w:shd w:val="clear" w:color="auto" w:fill="FFFFFF"/>
          <w:lang w:val="en-US"/>
        </w:rPr>
        <w:t>g</w:t>
      </w:r>
      <w:r w:rsidRPr="00F60536">
        <w:rPr>
          <w:rFonts w:ascii="Times New Roman" w:hAnsi="Times New Roman" w:cs="Times New Roman"/>
          <w:shd w:val="clear" w:color="auto" w:fill="FFFFFF"/>
        </w:rPr>
        <w:t>ü</w:t>
      </w:r>
      <w:proofErr w:type="spellStart"/>
      <w:r w:rsidRPr="00B54CF9">
        <w:rPr>
          <w:rFonts w:ascii="Times New Roman" w:hAnsi="Times New Roman" w:cs="Times New Roman"/>
          <w:shd w:val="clear" w:color="auto" w:fill="FFFFFF"/>
          <w:lang w:val="en-US"/>
        </w:rPr>
        <w:t>nd</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ç</w:t>
      </w:r>
      <w:r w:rsidRPr="00B54CF9">
        <w:rPr>
          <w:rFonts w:ascii="Times New Roman" w:hAnsi="Times New Roman" w:cs="Times New Roman"/>
          <w:shd w:val="clear" w:color="auto" w:fill="FFFFFF"/>
          <w:lang w:val="en-US"/>
        </w:rPr>
        <w:t>ox</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lakin</w:t>
      </w:r>
      <w:proofErr w:type="spellEnd"/>
      <w:r w:rsidRPr="00F60536">
        <w:rPr>
          <w:rFonts w:ascii="Times New Roman" w:hAnsi="Times New Roman" w:cs="Times New Roman"/>
          <w:shd w:val="clear" w:color="auto" w:fill="FFFFFF"/>
        </w:rPr>
        <w:t xml:space="preserve"> 4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az</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r w:rsidRPr="00B54CF9">
        <w:rPr>
          <w:rFonts w:ascii="Times New Roman" w:hAnsi="Times New Roman" w:cs="Times New Roman"/>
          <w:shd w:val="clear" w:color="auto" w:fill="FFFFFF"/>
          <w:lang w:val="en-US"/>
        </w:rPr>
        <w:t>dd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 xml:space="preserve"> ə</w:t>
      </w:r>
      <w:proofErr w:type="spellStart"/>
      <w:r w:rsidRPr="00B54CF9">
        <w:rPr>
          <w:rFonts w:ascii="Times New Roman" w:hAnsi="Times New Roman" w:cs="Times New Roman"/>
          <w:shd w:val="clear" w:color="auto" w:fill="FFFFFF"/>
          <w:lang w:val="en-US"/>
        </w:rPr>
        <w:t>rzind</w:t>
      </w:r>
      <w:proofErr w:type="spellEnd"/>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dayand</w:t>
      </w:r>
      <w:proofErr w:type="spellEnd"/>
      <w:r w:rsidRPr="00F60536">
        <w:rPr>
          <w:rFonts w:ascii="Times New Roman" w:hAnsi="Times New Roman" w:cs="Times New Roman"/>
          <w:shd w:val="clear" w:color="auto" w:fill="FFFFFF"/>
        </w:rPr>
        <w:t>ı</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ı</w:t>
      </w:r>
      <w:proofErr w:type="spellStart"/>
      <w:r w:rsidRPr="00B54CF9">
        <w:rPr>
          <w:rFonts w:ascii="Times New Roman" w:hAnsi="Times New Roman" w:cs="Times New Roman"/>
          <w:shd w:val="clear" w:color="auto" w:fill="FFFFFF"/>
          <w:lang w:val="en-US"/>
        </w:rPr>
        <w:t>lm</w:t>
      </w:r>
      <w:r w:rsidRPr="00F60536">
        <w:rPr>
          <w:rFonts w:ascii="Times New Roman" w:hAnsi="Times New Roman" w:cs="Times New Roman"/>
          <w:shd w:val="clear" w:color="auto" w:fill="FFFFFF"/>
        </w:rPr>
        <w:t>ış</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x</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st</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l</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rd</w:t>
      </w:r>
      <w:proofErr w:type="spellEnd"/>
      <w:r w:rsidRPr="00F60536">
        <w:rPr>
          <w:rFonts w:ascii="Times New Roman" w:hAnsi="Times New Roman" w:cs="Times New Roman"/>
          <w:shd w:val="clear" w:color="auto" w:fill="FFFFFF"/>
        </w:rPr>
        <w:t xml:space="preserve">ə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leykositl</w:t>
      </w:r>
      <w:proofErr w:type="spellEnd"/>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rin</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say</w:t>
      </w:r>
      <w:r w:rsidRPr="00F60536">
        <w:rPr>
          <w:rFonts w:ascii="Times New Roman" w:hAnsi="Times New Roman" w:cs="Times New Roman"/>
          <w:shd w:val="clear" w:color="auto" w:fill="FFFFFF"/>
        </w:rPr>
        <w:t>ı</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ı </w:t>
      </w:r>
      <w:r w:rsidRPr="00B54CF9">
        <w:rPr>
          <w:rFonts w:ascii="Times New Roman" w:hAnsi="Times New Roman" w:cs="Times New Roman"/>
          <w:shd w:val="clear" w:color="auto" w:fill="FFFFFF"/>
          <w:lang w:val="en-US"/>
        </w:rPr>
        <w:t>v</w:t>
      </w:r>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imkan</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olduqda</w:t>
      </w:r>
      <w:proofErr w:type="spellEnd"/>
      <w:r w:rsidRPr="00F60536">
        <w:rPr>
          <w:rFonts w:ascii="Times New Roman" w:hAnsi="Times New Roman" w:cs="Times New Roman"/>
          <w:shd w:val="clear" w:color="auto" w:fill="FFFFFF"/>
        </w:rPr>
        <w:t>, ə</w:t>
      </w:r>
      <w:proofErr w:type="spellStart"/>
      <w:r w:rsidRPr="00B54CF9">
        <w:rPr>
          <w:rFonts w:ascii="Times New Roman" w:hAnsi="Times New Roman" w:cs="Times New Roman"/>
          <w:shd w:val="clear" w:color="auto" w:fill="FFFFFF"/>
          <w:lang w:val="en-US"/>
        </w:rPr>
        <w:t>lav</w:t>
      </w:r>
      <w:proofErr w:type="spellEnd"/>
      <w:r w:rsidRPr="00F60536">
        <w:rPr>
          <w:rFonts w:ascii="Times New Roman" w:hAnsi="Times New Roman" w:cs="Times New Roman"/>
          <w:shd w:val="clear" w:color="auto" w:fill="FFFFFF"/>
        </w:rPr>
        <w:t xml:space="preserve">ə 6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 xml:space="preserve">ə </w:t>
      </w:r>
      <w:proofErr w:type="spellStart"/>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rzind</w:t>
      </w:r>
      <w:proofErr w:type="spellEnd"/>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qanda</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neytrofill</w:t>
      </w:r>
      <w:proofErr w:type="spellEnd"/>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rin</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say</w:t>
      </w:r>
      <w:r w:rsidRPr="00F60536">
        <w:rPr>
          <w:rFonts w:ascii="Times New Roman" w:hAnsi="Times New Roman" w:cs="Times New Roman"/>
          <w:shd w:val="clear" w:color="auto" w:fill="FFFFFF"/>
        </w:rPr>
        <w:t>ı</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ı </w:t>
      </w:r>
      <w:proofErr w:type="spellStart"/>
      <w:r w:rsidRPr="00B54CF9">
        <w:rPr>
          <w:rFonts w:ascii="Times New Roman" w:hAnsi="Times New Roman" w:cs="Times New Roman"/>
          <w:shd w:val="clear" w:color="auto" w:fill="FFFFFF"/>
          <w:lang w:val="en-US"/>
        </w:rPr>
        <w:t>yoxlamaq</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g</w:t>
      </w:r>
      <w:r w:rsidRPr="00F60536">
        <w:rPr>
          <w:rFonts w:ascii="Times New Roman" w:hAnsi="Times New Roman" w:cs="Times New Roman"/>
          <w:shd w:val="clear" w:color="auto" w:fill="FFFFFF"/>
        </w:rPr>
        <w:t>ö</w:t>
      </w:r>
      <w:proofErr w:type="spellStart"/>
      <w:r w:rsidRPr="00B54CF9">
        <w:rPr>
          <w:rFonts w:ascii="Times New Roman" w:hAnsi="Times New Roman" w:cs="Times New Roman"/>
          <w:shd w:val="clear" w:color="auto" w:fill="FFFFFF"/>
          <w:lang w:val="en-US"/>
        </w:rPr>
        <w:t>st</w:t>
      </w:r>
      <w:proofErr w:type="spellEnd"/>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ri</w:t>
      </w:r>
      <w:proofErr w:type="spellEnd"/>
      <w:r w:rsidRPr="00F60536">
        <w:rPr>
          <w:rFonts w:ascii="Times New Roman" w:hAnsi="Times New Roman" w:cs="Times New Roman"/>
          <w:shd w:val="clear" w:color="auto" w:fill="FFFFFF"/>
        </w:rPr>
        <w:t>ş</w:t>
      </w:r>
      <w:proofErr w:type="spellStart"/>
      <w:r w:rsidRPr="00B54CF9">
        <w:rPr>
          <w:rFonts w:ascii="Times New Roman" w:hAnsi="Times New Roman" w:cs="Times New Roman"/>
          <w:shd w:val="clear" w:color="auto" w:fill="FFFFFF"/>
          <w:lang w:val="en-US"/>
        </w:rPr>
        <w:t>dir</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Bu</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zaman</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hematoloji</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yi</w:t>
      </w:r>
      <w:proofErr w:type="spellEnd"/>
      <w:r w:rsidRPr="00F60536">
        <w:rPr>
          <w:rFonts w:ascii="Times New Roman" w:hAnsi="Times New Roman" w:cs="Times New Roman"/>
          <w:shd w:val="clear" w:color="auto" w:fill="FFFFFF"/>
        </w:rPr>
        <w:t>ş</w:t>
      </w:r>
      <w:proofErr w:type="spellStart"/>
      <w:r w:rsidRPr="00B54CF9">
        <w:rPr>
          <w:rFonts w:ascii="Times New Roman" w:hAnsi="Times New Roman" w:cs="Times New Roman"/>
          <w:shd w:val="clear" w:color="auto" w:fill="FFFFFF"/>
          <w:lang w:val="en-US"/>
        </w:rPr>
        <w:t>iklikl</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qeyd</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olunmad</w:t>
      </w:r>
      <w:proofErr w:type="spellEnd"/>
      <w:r w:rsidRPr="00F60536">
        <w:rPr>
          <w:rFonts w:ascii="Times New Roman" w:hAnsi="Times New Roman" w:cs="Times New Roman"/>
          <w:shd w:val="clear" w:color="auto" w:fill="FFFFFF"/>
        </w:rPr>
        <w:t>ı</w:t>
      </w:r>
      <w:proofErr w:type="spellStart"/>
      <w:r w:rsidRPr="00B54CF9">
        <w:rPr>
          <w:rFonts w:ascii="Times New Roman" w:hAnsi="Times New Roman" w:cs="Times New Roman"/>
          <w:shd w:val="clear" w:color="auto" w:fill="FFFFFF"/>
          <w:lang w:val="en-US"/>
        </w:rPr>
        <w:t>qda</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hematoloji</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g</w:t>
      </w:r>
      <w:r w:rsidRPr="00F60536">
        <w:rPr>
          <w:rFonts w:ascii="Times New Roman" w:hAnsi="Times New Roman" w:cs="Times New Roman"/>
          <w:shd w:val="clear" w:color="auto" w:fill="FFFFFF"/>
        </w:rPr>
        <w:t>ö</w:t>
      </w:r>
      <w:proofErr w:type="spellStart"/>
      <w:r w:rsidRPr="00B54CF9">
        <w:rPr>
          <w:rFonts w:ascii="Times New Roman" w:hAnsi="Times New Roman" w:cs="Times New Roman"/>
          <w:shd w:val="clear" w:color="auto" w:fill="FFFFFF"/>
          <w:lang w:val="en-US"/>
        </w:rPr>
        <w:t>st</w:t>
      </w:r>
      <w:proofErr w:type="spellEnd"/>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ricil</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sonrak</w:t>
      </w:r>
      <w:proofErr w:type="spellEnd"/>
      <w:r w:rsidRPr="00F60536">
        <w:rPr>
          <w:rFonts w:ascii="Times New Roman" w:hAnsi="Times New Roman" w:cs="Times New Roman"/>
          <w:shd w:val="clear" w:color="auto" w:fill="FFFFFF"/>
        </w:rPr>
        <w:t xml:space="preserve">ı </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zar</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 xml:space="preserve"> 4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 xml:space="preserve">ə 1 </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tez</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olmamaq</w:t>
      </w:r>
      <w:proofErr w:type="spellEnd"/>
      <w:r w:rsidRPr="00F60536">
        <w:rPr>
          <w:rFonts w:ascii="Times New Roman" w:hAnsi="Times New Roman" w:cs="Times New Roman"/>
          <w:shd w:val="clear" w:color="auto" w:fill="FFFFFF"/>
        </w:rPr>
        <w:t xml:space="preserve"> </w:t>
      </w:r>
      <w:proofErr w:type="spellStart"/>
      <w:r w:rsidRPr="00F60536">
        <w:rPr>
          <w:rFonts w:ascii="Times New Roman" w:hAnsi="Times New Roman" w:cs="Times New Roman"/>
          <w:shd w:val="clear" w:color="auto" w:fill="FFFFFF"/>
        </w:rPr>
        <w:t>şə</w:t>
      </w:r>
      <w:r w:rsidRPr="00B54CF9">
        <w:rPr>
          <w:rFonts w:ascii="Times New Roman" w:hAnsi="Times New Roman" w:cs="Times New Roman"/>
          <w:shd w:val="clear" w:color="auto" w:fill="FFFFFF"/>
          <w:lang w:val="en-US"/>
        </w:rPr>
        <w:t>rtil</w:t>
      </w:r>
      <w:proofErr w:type="spellEnd"/>
      <w:r w:rsidRPr="00F60536">
        <w:rPr>
          <w:rFonts w:ascii="Times New Roman" w:hAnsi="Times New Roman" w:cs="Times New Roman"/>
          <w:shd w:val="clear" w:color="auto" w:fill="FFFFFF"/>
        </w:rPr>
        <w:t xml:space="preserve">ə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yata</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ke</w:t>
      </w:r>
      <w:proofErr w:type="spellEnd"/>
      <w:r w:rsidRPr="00F60536">
        <w:rPr>
          <w:rFonts w:ascii="Times New Roman" w:hAnsi="Times New Roman" w:cs="Times New Roman"/>
          <w:shd w:val="clear" w:color="auto" w:fill="FFFFFF"/>
        </w:rPr>
        <w:t>ç</w:t>
      </w:r>
      <w:proofErr w:type="spellStart"/>
      <w:r w:rsidRPr="00B54CF9">
        <w:rPr>
          <w:rFonts w:ascii="Times New Roman" w:hAnsi="Times New Roman" w:cs="Times New Roman"/>
          <w:shd w:val="clear" w:color="auto" w:fill="FFFFFF"/>
          <w:lang w:val="en-US"/>
        </w:rPr>
        <w:t>iril</w:t>
      </w:r>
      <w:proofErr w:type="spellEnd"/>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bil</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Ə</w:t>
      </w:r>
      <w:r w:rsidRPr="00B54CF9">
        <w:rPr>
          <w:rFonts w:ascii="Times New Roman" w:hAnsi="Times New Roman" w:cs="Times New Roman"/>
          <w:shd w:val="clear" w:color="auto" w:fill="FFFFFF"/>
          <w:lang w:val="en-US"/>
        </w:rPr>
        <w:t>g</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Leponeksl</w:t>
      </w:r>
      <w:proofErr w:type="spellEnd"/>
      <w:r w:rsidRPr="00F60536">
        <w:rPr>
          <w:rFonts w:ascii="Times New Roman" w:hAnsi="Times New Roman" w:cs="Times New Roman"/>
          <w:shd w:val="clear" w:color="auto" w:fill="FFFFFF"/>
        </w:rPr>
        <w:t xml:space="preserve">ə </w:t>
      </w:r>
      <w:r w:rsidRPr="00B54CF9">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proofErr w:type="spellStart"/>
      <w:r w:rsidRPr="00B54CF9">
        <w:rPr>
          <w:rFonts w:ascii="Times New Roman" w:hAnsi="Times New Roman" w:cs="Times New Roman"/>
          <w:shd w:val="clear" w:color="auto" w:fill="FFFFFF"/>
          <w:lang w:val="en-US"/>
        </w:rPr>
        <w:t>alic</w:t>
      </w:r>
      <w:proofErr w:type="spellEnd"/>
      <w:r w:rsidRPr="00F60536">
        <w:rPr>
          <w:rFonts w:ascii="Times New Roman" w:hAnsi="Times New Roman" w:cs="Times New Roman"/>
          <w:shd w:val="clear" w:color="auto" w:fill="FFFFFF"/>
        </w:rPr>
        <w:t xml:space="preserve">ə 4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 xml:space="preserve">ə </w:t>
      </w:r>
      <w:r w:rsidRPr="00B54CF9">
        <w:rPr>
          <w:rFonts w:ascii="Times New Roman" w:hAnsi="Times New Roman" w:cs="Times New Roman"/>
          <w:shd w:val="clear" w:color="auto" w:fill="FFFFFF"/>
          <w:lang w:val="en-US"/>
        </w:rPr>
        <w:t>v</w:t>
      </w:r>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daha</w:t>
      </w:r>
      <w:proofErr w:type="spellEnd"/>
      <w:r w:rsidRPr="00F60536">
        <w:rPr>
          <w:rFonts w:ascii="Times New Roman" w:hAnsi="Times New Roman" w:cs="Times New Roman"/>
          <w:shd w:val="clear" w:color="auto" w:fill="FFFFFF"/>
        </w:rPr>
        <w:t xml:space="preserve"> ç</w:t>
      </w:r>
      <w:r w:rsidRPr="00B54CF9">
        <w:rPr>
          <w:rFonts w:ascii="Times New Roman" w:hAnsi="Times New Roman" w:cs="Times New Roman"/>
          <w:shd w:val="clear" w:color="auto" w:fill="FFFFFF"/>
          <w:lang w:val="en-US"/>
        </w:rPr>
        <w:t>ox</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r w:rsidRPr="00B54CF9">
        <w:rPr>
          <w:rFonts w:ascii="Times New Roman" w:hAnsi="Times New Roman" w:cs="Times New Roman"/>
          <w:shd w:val="clear" w:color="auto" w:fill="FFFFFF"/>
          <w:lang w:val="en-US"/>
        </w:rPr>
        <w:t>dd</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 xml:space="preserve"> ə</w:t>
      </w:r>
      <w:proofErr w:type="spellStart"/>
      <w:r w:rsidRPr="00B54CF9">
        <w:rPr>
          <w:rFonts w:ascii="Times New Roman" w:hAnsi="Times New Roman" w:cs="Times New Roman"/>
          <w:shd w:val="clear" w:color="auto" w:fill="FFFFFF"/>
          <w:lang w:val="en-US"/>
        </w:rPr>
        <w:t>rzind</w:t>
      </w:r>
      <w:proofErr w:type="spellEnd"/>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dayand</w:t>
      </w:r>
      <w:proofErr w:type="spellEnd"/>
      <w:r w:rsidRPr="00F60536">
        <w:rPr>
          <w:rFonts w:ascii="Times New Roman" w:hAnsi="Times New Roman" w:cs="Times New Roman"/>
          <w:shd w:val="clear" w:color="auto" w:fill="FFFFFF"/>
        </w:rPr>
        <w:t>ı</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ı</w:t>
      </w:r>
      <w:proofErr w:type="spellStart"/>
      <w:r w:rsidRPr="00B54CF9">
        <w:rPr>
          <w:rFonts w:ascii="Times New Roman" w:hAnsi="Times New Roman" w:cs="Times New Roman"/>
          <w:shd w:val="clear" w:color="auto" w:fill="FFFFFF"/>
          <w:lang w:val="en-US"/>
        </w:rPr>
        <w:t>larsa</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proofErr w:type="spellStart"/>
      <w:r w:rsidRPr="00B54CF9">
        <w:rPr>
          <w:rFonts w:ascii="Times New Roman" w:hAnsi="Times New Roman" w:cs="Times New Roman"/>
          <w:shd w:val="clear" w:color="auto" w:fill="FFFFFF"/>
          <w:lang w:val="en-US"/>
        </w:rPr>
        <w:t>alic</w:t>
      </w:r>
      <w:proofErr w:type="spellEnd"/>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nin</w:t>
      </w:r>
      <w:proofErr w:type="spellEnd"/>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sonrak</w:t>
      </w:r>
      <w:proofErr w:type="spellEnd"/>
      <w:r w:rsidRPr="00F60536">
        <w:rPr>
          <w:rFonts w:ascii="Times New Roman" w:hAnsi="Times New Roman" w:cs="Times New Roman"/>
          <w:shd w:val="clear" w:color="auto" w:fill="FFFFFF"/>
        </w:rPr>
        <w:t xml:space="preserve">ı 18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sind</w:t>
      </w:r>
      <w:proofErr w:type="spellEnd"/>
      <w:r w:rsidRPr="00F60536">
        <w:rPr>
          <w:rFonts w:ascii="Times New Roman" w:hAnsi="Times New Roman" w:cs="Times New Roman"/>
          <w:shd w:val="clear" w:color="auto" w:fill="FFFFFF"/>
        </w:rPr>
        <w:t xml:space="preserve">ə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h</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ft</w:t>
      </w:r>
      <w:r w:rsidRPr="00F60536">
        <w:rPr>
          <w:rFonts w:ascii="Times New Roman" w:hAnsi="Times New Roman" w:cs="Times New Roman"/>
          <w:shd w:val="clear" w:color="auto" w:fill="FFFFFF"/>
        </w:rPr>
        <w:t xml:space="preserve">ə </w:t>
      </w:r>
      <w:proofErr w:type="spellStart"/>
      <w:r w:rsidRPr="00B54CF9">
        <w:rPr>
          <w:rFonts w:ascii="Times New Roman" w:hAnsi="Times New Roman" w:cs="Times New Roman"/>
          <w:shd w:val="clear" w:color="auto" w:fill="FFFFFF"/>
          <w:lang w:val="en-US"/>
        </w:rPr>
        <w:t>hematoloji</w:t>
      </w:r>
      <w:proofErr w:type="spellEnd"/>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ə</w:t>
      </w:r>
      <w:proofErr w:type="spellStart"/>
      <w:r w:rsidRPr="00B54CF9">
        <w:rPr>
          <w:rFonts w:ascii="Times New Roman" w:hAnsi="Times New Roman" w:cs="Times New Roman"/>
          <w:shd w:val="clear" w:color="auto" w:fill="FFFFFF"/>
          <w:lang w:val="en-US"/>
        </w:rPr>
        <w:t>zar</w:t>
      </w:r>
      <w:proofErr w:type="spellEnd"/>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tin</w:t>
      </w:r>
      <w:r w:rsidRPr="00F60536">
        <w:rPr>
          <w:rFonts w:ascii="Times New Roman" w:hAnsi="Times New Roman" w:cs="Times New Roman"/>
          <w:shd w:val="clear" w:color="auto" w:fill="FFFFFF"/>
        </w:rPr>
        <w:t xml:space="preserve"> </w:t>
      </w:r>
      <w:r w:rsidRPr="00B54CF9">
        <w:rPr>
          <w:rFonts w:ascii="Times New Roman" w:hAnsi="Times New Roman" w:cs="Times New Roman"/>
          <w:shd w:val="clear" w:color="auto" w:fill="FFFFFF"/>
          <w:lang w:val="en-US"/>
        </w:rPr>
        <w:t>apar</w:t>
      </w:r>
      <w:r w:rsidRPr="00F60536">
        <w:rPr>
          <w:rFonts w:ascii="Times New Roman" w:hAnsi="Times New Roman" w:cs="Times New Roman"/>
          <w:shd w:val="clear" w:color="auto" w:fill="FFFFFF"/>
        </w:rPr>
        <w:t>ı</w:t>
      </w:r>
      <w:proofErr w:type="spellStart"/>
      <w:r w:rsidRPr="00B54CF9">
        <w:rPr>
          <w:rFonts w:ascii="Times New Roman" w:hAnsi="Times New Roman" w:cs="Times New Roman"/>
          <w:shd w:val="clear" w:color="auto" w:fill="FFFFFF"/>
          <w:lang w:val="en-US"/>
        </w:rPr>
        <w:t>lmas</w:t>
      </w:r>
      <w:proofErr w:type="spellEnd"/>
      <w:r w:rsidRPr="00F60536">
        <w:rPr>
          <w:rFonts w:ascii="Times New Roman" w:hAnsi="Times New Roman" w:cs="Times New Roman"/>
          <w:shd w:val="clear" w:color="auto" w:fill="FFFFFF"/>
        </w:rPr>
        <w:t xml:space="preserve">ı </w:t>
      </w:r>
      <w:r w:rsidRPr="00B54CF9">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l</w:t>
      </w:r>
      <w:r w:rsidRPr="00F60536">
        <w:rPr>
          <w:rFonts w:ascii="Times New Roman" w:hAnsi="Times New Roman" w:cs="Times New Roman"/>
          <w:shd w:val="clear" w:color="auto" w:fill="FFFFFF"/>
        </w:rPr>
        <w:t>ə</w:t>
      </w:r>
      <w:r w:rsidRPr="00B54CF9">
        <w:rPr>
          <w:rFonts w:ascii="Times New Roman" w:hAnsi="Times New Roman" w:cs="Times New Roman"/>
          <w:shd w:val="clear" w:color="auto" w:fill="FFFFFF"/>
          <w:lang w:val="en-US"/>
        </w:rPr>
        <w:t>b</w:t>
      </w:r>
      <w:r w:rsidRPr="00F60536">
        <w:rPr>
          <w:rFonts w:ascii="Times New Roman" w:hAnsi="Times New Roman" w:cs="Times New Roman"/>
          <w:shd w:val="clear" w:color="auto" w:fill="FFFFFF"/>
        </w:rPr>
        <w:t xml:space="preserve"> </w:t>
      </w:r>
      <w:proofErr w:type="spellStart"/>
      <w:r w:rsidRPr="00B54CF9">
        <w:rPr>
          <w:rFonts w:ascii="Times New Roman" w:hAnsi="Times New Roman" w:cs="Times New Roman"/>
          <w:shd w:val="clear" w:color="auto" w:fill="FFFFFF"/>
          <w:lang w:val="en-US"/>
        </w:rPr>
        <w:t>olunur</w:t>
      </w:r>
      <w:proofErr w:type="spellEnd"/>
      <w:r w:rsidRPr="00F60536">
        <w:rPr>
          <w:rFonts w:ascii="Times New Roman" w:hAnsi="Times New Roman" w:cs="Times New Roman"/>
          <w:shd w:val="clear" w:color="auto" w:fill="FFFFFF"/>
        </w:rPr>
        <w:t>.</w:t>
      </w:r>
    </w:p>
    <w:p w14:paraId="12D29440" w14:textId="77777777" w:rsidR="00FD0934" w:rsidRPr="00F60536" w:rsidRDefault="00FD0934" w:rsidP="004549EE">
      <w:pPr>
        <w:pStyle w:val="1"/>
        <w:jc w:val="both"/>
        <w:rPr>
          <w:rFonts w:ascii="Times New Roman" w:hAnsi="Times New Roman" w:cs="Times New Roman"/>
          <w:i/>
        </w:rPr>
      </w:pPr>
      <w:proofErr w:type="spellStart"/>
      <w:r w:rsidRPr="00033D95">
        <w:rPr>
          <w:rFonts w:ascii="Times New Roman" w:hAnsi="Times New Roman" w:cs="Times New Roman"/>
          <w:i/>
          <w:shd w:val="clear" w:color="auto" w:fill="FFFFFF"/>
          <w:lang w:val="en-US"/>
        </w:rPr>
        <w:t>Eozinofiliya</w:t>
      </w:r>
      <w:proofErr w:type="spellEnd"/>
    </w:p>
    <w:p w14:paraId="12D29441" w14:textId="77777777" w:rsidR="00FD0934" w:rsidRPr="00F60536" w:rsidRDefault="00FD0934" w:rsidP="004549EE">
      <w:pPr>
        <w:pStyle w:val="1"/>
        <w:jc w:val="both"/>
        <w:rPr>
          <w:rFonts w:ascii="Times New Roman" w:hAnsi="Times New Roman" w:cs="Times New Roman"/>
          <w:shd w:val="clear" w:color="auto" w:fill="FFFFFF"/>
        </w:rPr>
      </w:pPr>
      <w:proofErr w:type="spellStart"/>
      <w:r w:rsidRPr="00033D95">
        <w:rPr>
          <w:rFonts w:ascii="Times New Roman" w:hAnsi="Times New Roman" w:cs="Times New Roman"/>
          <w:shd w:val="clear" w:color="auto" w:fill="FFFFFF"/>
          <w:lang w:val="en-US"/>
        </w:rPr>
        <w:t>Eozinofiliya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inki</w:t>
      </w:r>
      <w:proofErr w:type="spellEnd"/>
      <w:r w:rsidRPr="00F60536">
        <w:rPr>
          <w:rFonts w:ascii="Times New Roman" w:hAnsi="Times New Roman" w:cs="Times New Roman"/>
          <w:shd w:val="clear" w:color="auto" w:fill="FFFFFF"/>
        </w:rPr>
        <w:t>ş</w:t>
      </w:r>
      <w:proofErr w:type="spellStart"/>
      <w:r w:rsidRPr="00033D95">
        <w:rPr>
          <w:rFonts w:ascii="Times New Roman" w:hAnsi="Times New Roman" w:cs="Times New Roman"/>
          <w:shd w:val="clear" w:color="auto" w:fill="FFFFFF"/>
          <w:lang w:val="en-US"/>
        </w:rPr>
        <w:t>af</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etdikd</w:t>
      </w:r>
      <w:proofErr w:type="spellEnd"/>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Leponeksd</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istifad</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ni</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o</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halda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dayand</w:t>
      </w:r>
      <w:proofErr w:type="spellEnd"/>
      <w:r w:rsidRPr="00F60536">
        <w:rPr>
          <w:rFonts w:ascii="Times New Roman" w:hAnsi="Times New Roman" w:cs="Times New Roman"/>
          <w:shd w:val="clear" w:color="auto" w:fill="FFFFFF"/>
        </w:rPr>
        <w:t>ı</w:t>
      </w:r>
      <w:proofErr w:type="spellStart"/>
      <w:r w:rsidRPr="00033D95">
        <w:rPr>
          <w:rFonts w:ascii="Times New Roman" w:hAnsi="Times New Roman" w:cs="Times New Roman"/>
          <w:shd w:val="clear" w:color="auto" w:fill="FFFFFF"/>
          <w:lang w:val="en-US"/>
        </w:rPr>
        <w:t>rmaq</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l</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b</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olunur</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ki</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eozinofill</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rin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say</w:t>
      </w:r>
      <w:r w:rsidRPr="00F60536">
        <w:rPr>
          <w:rFonts w:ascii="Times New Roman" w:hAnsi="Times New Roman" w:cs="Times New Roman"/>
          <w:shd w:val="clear" w:color="auto" w:fill="FFFFFF"/>
        </w:rPr>
        <w:t>ı 3000/</w:t>
      </w:r>
      <w:r w:rsidRPr="00033D95">
        <w:rPr>
          <w:rFonts w:ascii="Times New Roman" w:hAnsi="Times New Roman" w:cs="Times New Roman"/>
          <w:shd w:val="clear" w:color="auto" w:fill="FFFFFF"/>
          <w:lang w:val="en-US"/>
        </w:rPr>
        <w:t>mm</w:t>
      </w:r>
      <w:r w:rsidRPr="00F60536">
        <w:rPr>
          <w:rFonts w:ascii="Times New Roman" w:hAnsi="Times New Roman" w:cs="Times New Roman"/>
          <w:shd w:val="clear" w:color="auto" w:fill="FFFFFF"/>
          <w:vertAlign w:val="superscript"/>
        </w:rPr>
        <w:t>3</w:t>
      </w:r>
      <w:r w:rsidRPr="00F60536">
        <w:rPr>
          <w:rFonts w:ascii="Times New Roman" w:hAnsi="Times New Roman" w:cs="Times New Roman"/>
          <w:shd w:val="clear" w:color="auto" w:fill="FFFFFF"/>
        </w:rPr>
        <w:t>-</w:t>
      </w:r>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y</w:t>
      </w:r>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ks</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k</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olsun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alic</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ni</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eozinofill</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rin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say</w:t>
      </w:r>
      <w:r w:rsidRPr="00F60536">
        <w:rPr>
          <w:rFonts w:ascii="Times New Roman" w:hAnsi="Times New Roman" w:cs="Times New Roman"/>
          <w:shd w:val="clear" w:color="auto" w:fill="FFFFFF"/>
        </w:rPr>
        <w:t>ı 1000/</w:t>
      </w:r>
      <w:r w:rsidRPr="00033D95">
        <w:rPr>
          <w:rFonts w:ascii="Times New Roman" w:hAnsi="Times New Roman" w:cs="Times New Roman"/>
          <w:shd w:val="clear" w:color="auto" w:fill="FFFFFF"/>
          <w:lang w:val="en-US"/>
        </w:rPr>
        <w:t>mm</w:t>
      </w:r>
      <w:r w:rsidRPr="00F60536">
        <w:rPr>
          <w:rFonts w:ascii="Times New Roman" w:hAnsi="Times New Roman" w:cs="Times New Roman"/>
          <w:shd w:val="clear" w:color="auto" w:fill="FFFFFF"/>
          <w:vertAlign w:val="superscript"/>
        </w:rPr>
        <w:t>3</w:t>
      </w:r>
      <w:r w:rsidRPr="00F60536">
        <w:rPr>
          <w:rFonts w:ascii="Times New Roman" w:hAnsi="Times New Roman" w:cs="Times New Roman"/>
          <w:shd w:val="clear" w:color="auto" w:fill="FFFFFF"/>
        </w:rPr>
        <w:t>-</w:t>
      </w:r>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a</w:t>
      </w:r>
      <w:r w:rsidRPr="00F60536">
        <w:rPr>
          <w:rFonts w:ascii="Times New Roman" w:hAnsi="Times New Roman" w:cs="Times New Roman"/>
          <w:shd w:val="clear" w:color="auto" w:fill="FFFFFF"/>
        </w:rPr>
        <w:t>ş</w:t>
      </w:r>
      <w:r w:rsidRPr="00033D95">
        <w:rPr>
          <w:rFonts w:ascii="Times New Roman" w:hAnsi="Times New Roman" w:cs="Times New Roman"/>
          <w:shd w:val="clear" w:color="auto" w:fill="FFFFFF"/>
          <w:lang w:val="en-US"/>
        </w:rPr>
        <w:t>a</w:t>
      </w:r>
      <w:proofErr w:type="spellStart"/>
      <w:r w:rsidRPr="00F60536">
        <w:rPr>
          <w:rFonts w:ascii="Times New Roman" w:hAnsi="Times New Roman" w:cs="Times New Roman"/>
          <w:shd w:val="clear" w:color="auto" w:fill="FFFFFF"/>
        </w:rPr>
        <w:t>ğı</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d</w:t>
      </w:r>
      <w:proofErr w:type="spellStart"/>
      <w:r w:rsidRPr="00F60536">
        <w:rPr>
          <w:rFonts w:ascii="Times New Roman" w:hAnsi="Times New Roman" w:cs="Times New Roman"/>
          <w:shd w:val="clear" w:color="auto" w:fill="FFFFFF"/>
        </w:rPr>
        <w:t>üş</w:t>
      </w:r>
      <w:proofErr w:type="spellEnd"/>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kd</w:t>
      </w:r>
      <w:proofErr w:type="spellEnd"/>
      <w:r w:rsidRPr="00F60536">
        <w:rPr>
          <w:rFonts w:ascii="Times New Roman" w:hAnsi="Times New Roman" w:cs="Times New Roman"/>
          <w:shd w:val="clear" w:color="auto" w:fill="FFFFFF"/>
        </w:rPr>
        <w:t xml:space="preserve">ə </w:t>
      </w:r>
      <w:r w:rsidRPr="00033D95">
        <w:rPr>
          <w:rFonts w:ascii="Times New Roman" w:hAnsi="Times New Roman" w:cs="Times New Roman"/>
          <w:shd w:val="clear" w:color="auto" w:fill="FFFFFF"/>
          <w:lang w:val="en-US"/>
        </w:rPr>
        <w:t>b</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rpa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etm</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k</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olar</w:t>
      </w:r>
      <w:proofErr w:type="spellEnd"/>
      <w:r w:rsidRPr="00F60536">
        <w:rPr>
          <w:rFonts w:ascii="Times New Roman" w:hAnsi="Times New Roman" w:cs="Times New Roman"/>
          <w:shd w:val="clear" w:color="auto" w:fill="FFFFFF"/>
        </w:rPr>
        <w:t>.</w:t>
      </w:r>
    </w:p>
    <w:p w14:paraId="12D29442" w14:textId="77777777" w:rsidR="00FD0934" w:rsidRPr="00F60536" w:rsidRDefault="00FD0934" w:rsidP="004549EE">
      <w:pPr>
        <w:pStyle w:val="1"/>
        <w:jc w:val="both"/>
        <w:rPr>
          <w:rFonts w:ascii="Times New Roman" w:hAnsi="Times New Roman" w:cs="Times New Roman"/>
          <w:i/>
        </w:rPr>
      </w:pPr>
      <w:proofErr w:type="spellStart"/>
      <w:r w:rsidRPr="00033D95">
        <w:rPr>
          <w:rFonts w:ascii="Times New Roman" w:hAnsi="Times New Roman" w:cs="Times New Roman"/>
          <w:i/>
          <w:shd w:val="clear" w:color="auto" w:fill="FFFFFF"/>
          <w:lang w:val="en-US"/>
        </w:rPr>
        <w:t>Trombositopeniya</w:t>
      </w:r>
      <w:proofErr w:type="spellEnd"/>
    </w:p>
    <w:p w14:paraId="12D29443" w14:textId="57935110" w:rsidR="00FD0934" w:rsidRPr="00F60536" w:rsidRDefault="00FD0934" w:rsidP="004549EE">
      <w:pPr>
        <w:pStyle w:val="1"/>
        <w:jc w:val="both"/>
        <w:rPr>
          <w:rFonts w:ascii="Times New Roman" w:hAnsi="Times New Roman" w:cs="Times New Roman"/>
          <w:shd w:val="clear" w:color="auto" w:fill="FFFFFF"/>
        </w:rPr>
      </w:pPr>
      <w:proofErr w:type="spellStart"/>
      <w:r w:rsidRPr="00033D95">
        <w:rPr>
          <w:rFonts w:ascii="Times New Roman" w:hAnsi="Times New Roman" w:cs="Times New Roman"/>
          <w:shd w:val="clear" w:color="auto" w:fill="FFFFFF"/>
          <w:lang w:val="en-US"/>
        </w:rPr>
        <w:t>Trombositopeniya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inki</w:t>
      </w:r>
      <w:proofErr w:type="spellEnd"/>
      <w:r w:rsidRPr="00F60536">
        <w:rPr>
          <w:rFonts w:ascii="Times New Roman" w:hAnsi="Times New Roman" w:cs="Times New Roman"/>
          <w:shd w:val="clear" w:color="auto" w:fill="FFFFFF"/>
        </w:rPr>
        <w:t>ş</w:t>
      </w:r>
      <w:proofErr w:type="spellStart"/>
      <w:r w:rsidRPr="00033D95">
        <w:rPr>
          <w:rFonts w:ascii="Times New Roman" w:hAnsi="Times New Roman" w:cs="Times New Roman"/>
          <w:shd w:val="clear" w:color="auto" w:fill="FFFFFF"/>
          <w:lang w:val="en-US"/>
        </w:rPr>
        <w:t>af</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etdikd</w:t>
      </w:r>
      <w:proofErr w:type="spellEnd"/>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trombositl</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rin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say</w:t>
      </w:r>
      <w:r w:rsidRPr="00F60536">
        <w:rPr>
          <w:rFonts w:ascii="Times New Roman" w:hAnsi="Times New Roman" w:cs="Times New Roman"/>
          <w:shd w:val="clear" w:color="auto" w:fill="FFFFFF"/>
        </w:rPr>
        <w:t>ı 50</w:t>
      </w:r>
      <w:r w:rsidR="00E85BB5">
        <w:rPr>
          <w:rFonts w:ascii="Times New Roman" w:hAnsi="Times New Roman" w:cs="Times New Roman"/>
          <w:shd w:val="clear" w:color="auto" w:fill="FFFFFF"/>
          <w:lang w:val="az-Latn-AZ"/>
        </w:rPr>
        <w:t> </w:t>
      </w:r>
      <w:r w:rsidRPr="00F60536">
        <w:rPr>
          <w:rFonts w:ascii="Times New Roman" w:hAnsi="Times New Roman" w:cs="Times New Roman"/>
          <w:shd w:val="clear" w:color="auto" w:fill="FFFFFF"/>
        </w:rPr>
        <w:t>000/</w:t>
      </w:r>
      <w:r w:rsidRPr="00033D95">
        <w:rPr>
          <w:rFonts w:ascii="Times New Roman" w:hAnsi="Times New Roman" w:cs="Times New Roman"/>
          <w:shd w:val="clear" w:color="auto" w:fill="FFFFFF"/>
          <w:lang w:val="en-US"/>
        </w:rPr>
        <w:t>mm</w:t>
      </w:r>
      <w:r w:rsidRPr="00F60536">
        <w:rPr>
          <w:rFonts w:ascii="Times New Roman" w:hAnsi="Times New Roman" w:cs="Times New Roman"/>
          <w:shd w:val="clear" w:color="auto" w:fill="FFFFFF"/>
          <w:vertAlign w:val="superscript"/>
        </w:rPr>
        <w:t>3</w:t>
      </w:r>
      <w:r w:rsidRPr="00F60536">
        <w:rPr>
          <w:rFonts w:ascii="Times New Roman" w:hAnsi="Times New Roman" w:cs="Times New Roman"/>
          <w:shd w:val="clear" w:color="auto" w:fill="FFFFFF"/>
        </w:rPr>
        <w:t>-</w:t>
      </w:r>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a</w:t>
      </w:r>
      <w:r w:rsidRPr="00F60536">
        <w:rPr>
          <w:rFonts w:ascii="Times New Roman" w:hAnsi="Times New Roman" w:cs="Times New Roman"/>
          <w:shd w:val="clear" w:color="auto" w:fill="FFFFFF"/>
        </w:rPr>
        <w:t>ş</w:t>
      </w:r>
      <w:r w:rsidRPr="00033D95">
        <w:rPr>
          <w:rFonts w:ascii="Times New Roman" w:hAnsi="Times New Roman" w:cs="Times New Roman"/>
          <w:shd w:val="clear" w:color="auto" w:fill="FFFFFF"/>
          <w:lang w:val="en-US"/>
        </w:rPr>
        <w:t>a</w:t>
      </w:r>
      <w:proofErr w:type="spellStart"/>
      <w:r w:rsidRPr="00F60536">
        <w:rPr>
          <w:rFonts w:ascii="Times New Roman" w:hAnsi="Times New Roman" w:cs="Times New Roman"/>
          <w:shd w:val="clear" w:color="auto" w:fill="FFFFFF"/>
        </w:rPr>
        <w:t>ğı</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d</w:t>
      </w:r>
      <w:proofErr w:type="spellStart"/>
      <w:r w:rsidRPr="00F60536">
        <w:rPr>
          <w:rFonts w:ascii="Times New Roman" w:hAnsi="Times New Roman" w:cs="Times New Roman"/>
          <w:shd w:val="clear" w:color="auto" w:fill="FFFFFF"/>
        </w:rPr>
        <w:t>üşə</w:t>
      </w:r>
      <w:r w:rsidRPr="00033D95">
        <w:rPr>
          <w:rFonts w:ascii="Times New Roman" w:hAnsi="Times New Roman" w:cs="Times New Roman"/>
          <w:shd w:val="clear" w:color="auto" w:fill="FFFFFF"/>
          <w:lang w:val="en-US"/>
        </w:rPr>
        <w:t>rs</w:t>
      </w:r>
      <w:proofErr w:type="spellEnd"/>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Leponeksd</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istifad</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ni</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dayand</w:t>
      </w:r>
      <w:proofErr w:type="spellEnd"/>
      <w:r w:rsidRPr="00F60536">
        <w:rPr>
          <w:rFonts w:ascii="Times New Roman" w:hAnsi="Times New Roman" w:cs="Times New Roman"/>
          <w:shd w:val="clear" w:color="auto" w:fill="FFFFFF"/>
        </w:rPr>
        <w:t>ı</w:t>
      </w:r>
      <w:proofErr w:type="spellStart"/>
      <w:r w:rsidRPr="00033D95">
        <w:rPr>
          <w:rFonts w:ascii="Times New Roman" w:hAnsi="Times New Roman" w:cs="Times New Roman"/>
          <w:shd w:val="clear" w:color="auto" w:fill="FFFFFF"/>
          <w:lang w:val="en-US"/>
        </w:rPr>
        <w:t>rmaq</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laz</w:t>
      </w:r>
      <w:proofErr w:type="spellEnd"/>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md</w:t>
      </w:r>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w:t>
      </w:r>
    </w:p>
    <w:p w14:paraId="12D29444" w14:textId="77777777" w:rsidR="00FD0934" w:rsidRPr="00F60536" w:rsidRDefault="00FD0934" w:rsidP="004549EE">
      <w:pPr>
        <w:pStyle w:val="1"/>
        <w:jc w:val="both"/>
        <w:rPr>
          <w:rFonts w:ascii="Times New Roman" w:hAnsi="Times New Roman" w:cs="Times New Roman"/>
          <w:i/>
        </w:rPr>
      </w:pPr>
      <w:r w:rsidRPr="00F60536">
        <w:rPr>
          <w:rFonts w:ascii="Times New Roman" w:hAnsi="Times New Roman" w:cs="Times New Roman"/>
          <w:i/>
        </w:rPr>
        <w:t>Ü</w:t>
      </w:r>
      <w:r w:rsidRPr="00033D95">
        <w:rPr>
          <w:rFonts w:ascii="Times New Roman" w:hAnsi="Times New Roman" w:cs="Times New Roman"/>
          <w:i/>
          <w:lang w:val="en-US"/>
        </w:rPr>
        <w:t>r</w:t>
      </w:r>
      <w:r w:rsidRPr="00F60536">
        <w:rPr>
          <w:rFonts w:ascii="Times New Roman" w:hAnsi="Times New Roman" w:cs="Times New Roman"/>
          <w:i/>
        </w:rPr>
        <w:t>ə</w:t>
      </w:r>
      <w:r w:rsidRPr="00033D95">
        <w:rPr>
          <w:rFonts w:ascii="Times New Roman" w:hAnsi="Times New Roman" w:cs="Times New Roman"/>
          <w:i/>
          <w:lang w:val="en-US"/>
        </w:rPr>
        <w:t>k</w:t>
      </w:r>
      <w:r w:rsidRPr="00F60536">
        <w:rPr>
          <w:rFonts w:ascii="Times New Roman" w:hAnsi="Times New Roman" w:cs="Times New Roman"/>
          <w:i/>
        </w:rPr>
        <w:t>-</w:t>
      </w:r>
      <w:proofErr w:type="spellStart"/>
      <w:r w:rsidRPr="00033D95">
        <w:rPr>
          <w:rFonts w:ascii="Times New Roman" w:hAnsi="Times New Roman" w:cs="Times New Roman"/>
          <w:i/>
          <w:lang w:val="en-US"/>
        </w:rPr>
        <w:t>damar</w:t>
      </w:r>
      <w:proofErr w:type="spellEnd"/>
      <w:r w:rsidRPr="00F60536">
        <w:rPr>
          <w:rFonts w:ascii="Times New Roman" w:hAnsi="Times New Roman" w:cs="Times New Roman"/>
          <w:i/>
        </w:rPr>
        <w:t xml:space="preserve"> </w:t>
      </w:r>
      <w:proofErr w:type="spellStart"/>
      <w:r w:rsidRPr="00033D95">
        <w:rPr>
          <w:rFonts w:ascii="Times New Roman" w:hAnsi="Times New Roman" w:cs="Times New Roman"/>
          <w:i/>
          <w:lang w:val="en-US"/>
        </w:rPr>
        <w:t>pozulmalar</w:t>
      </w:r>
      <w:proofErr w:type="spellEnd"/>
      <w:r w:rsidRPr="00F60536">
        <w:rPr>
          <w:rFonts w:ascii="Times New Roman" w:hAnsi="Times New Roman" w:cs="Times New Roman"/>
          <w:i/>
        </w:rPr>
        <w:t>ı</w:t>
      </w:r>
    </w:p>
    <w:p w14:paraId="12D29445" w14:textId="77777777" w:rsidR="00FD0934" w:rsidRPr="00F60536" w:rsidRDefault="00FD0934" w:rsidP="004549EE">
      <w:pPr>
        <w:pStyle w:val="1"/>
        <w:jc w:val="both"/>
        <w:rPr>
          <w:rFonts w:ascii="Times New Roman" w:hAnsi="Times New Roman" w:cs="Times New Roman"/>
        </w:rPr>
      </w:pPr>
      <w:r w:rsidRPr="00F60536">
        <w:rPr>
          <w:rFonts w:ascii="Times New Roman" w:hAnsi="Times New Roman" w:cs="Times New Roman"/>
        </w:rPr>
        <w:lastRenderedPageBreak/>
        <w:t>Ü</w:t>
      </w:r>
      <w:r w:rsidRPr="00033D95">
        <w:rPr>
          <w:rFonts w:ascii="Times New Roman" w:hAnsi="Times New Roman" w:cs="Times New Roman"/>
          <w:lang w:val="en-US"/>
        </w:rPr>
        <w:t>r</w:t>
      </w:r>
      <w:r w:rsidRPr="00F60536">
        <w:rPr>
          <w:rFonts w:ascii="Times New Roman" w:hAnsi="Times New Roman" w:cs="Times New Roman"/>
        </w:rPr>
        <w:t>ə</w:t>
      </w:r>
      <w:r w:rsidRPr="00033D95">
        <w:rPr>
          <w:rFonts w:ascii="Times New Roman" w:hAnsi="Times New Roman" w:cs="Times New Roman"/>
          <w:lang w:val="en-US"/>
        </w:rPr>
        <w:t>k</w:t>
      </w:r>
      <w:r w:rsidRPr="00F60536">
        <w:rPr>
          <w:rFonts w:ascii="Times New Roman" w:hAnsi="Times New Roman" w:cs="Times New Roman"/>
        </w:rPr>
        <w:t>-</w:t>
      </w:r>
      <w:proofErr w:type="spellStart"/>
      <w:r w:rsidRPr="00033D95">
        <w:rPr>
          <w:rFonts w:ascii="Times New Roman" w:hAnsi="Times New Roman" w:cs="Times New Roman"/>
          <w:lang w:val="en-US"/>
        </w:rPr>
        <w:t>damar</w:t>
      </w:r>
      <w:proofErr w:type="spellEnd"/>
      <w:r w:rsidRPr="00F60536">
        <w:rPr>
          <w:rFonts w:ascii="Times New Roman" w:hAnsi="Times New Roman" w:cs="Times New Roman"/>
        </w:rPr>
        <w:t xml:space="preserve"> </w:t>
      </w:r>
      <w:proofErr w:type="spellStart"/>
      <w:r w:rsidRPr="00033D95">
        <w:rPr>
          <w:rFonts w:ascii="Times New Roman" w:hAnsi="Times New Roman" w:cs="Times New Roman"/>
          <w:lang w:val="en-US"/>
        </w:rPr>
        <w:t>pozulmalar</w:t>
      </w:r>
      <w:proofErr w:type="spellEnd"/>
      <w:r w:rsidRPr="00F60536">
        <w:rPr>
          <w:rFonts w:ascii="Times New Roman" w:hAnsi="Times New Roman" w:cs="Times New Roman"/>
        </w:rPr>
        <w:t>ı</w:t>
      </w:r>
      <w:proofErr w:type="spellStart"/>
      <w:r w:rsidRPr="00033D95">
        <w:rPr>
          <w:rFonts w:ascii="Times New Roman" w:hAnsi="Times New Roman" w:cs="Times New Roman"/>
          <w:lang w:val="en-US"/>
        </w:rPr>
        <w:t>ndan</w:t>
      </w:r>
      <w:proofErr w:type="spellEnd"/>
      <w:r w:rsidRPr="00F60536">
        <w:rPr>
          <w:rFonts w:ascii="Times New Roman" w:hAnsi="Times New Roman" w:cs="Times New Roman"/>
        </w:rPr>
        <w:t xml:space="preserve"> ə</w:t>
      </w:r>
      <w:proofErr w:type="spellStart"/>
      <w:r w:rsidRPr="00033D95">
        <w:rPr>
          <w:rFonts w:ascii="Times New Roman" w:hAnsi="Times New Roman" w:cs="Times New Roman"/>
          <w:lang w:val="en-US"/>
        </w:rPr>
        <w:t>ziyy</w:t>
      </w:r>
      <w:proofErr w:type="spellEnd"/>
      <w:r w:rsidRPr="00F60536">
        <w:rPr>
          <w:rFonts w:ascii="Times New Roman" w:hAnsi="Times New Roman" w:cs="Times New Roman"/>
        </w:rPr>
        <w:t>ə</w:t>
      </w:r>
      <w:r w:rsidRPr="00033D95">
        <w:rPr>
          <w:rFonts w:ascii="Times New Roman" w:hAnsi="Times New Roman" w:cs="Times New Roman"/>
          <w:lang w:val="en-US"/>
        </w:rPr>
        <w:t>t</w:t>
      </w:r>
      <w:r w:rsidRPr="00F60536">
        <w:rPr>
          <w:rFonts w:ascii="Times New Roman" w:hAnsi="Times New Roman" w:cs="Times New Roman"/>
        </w:rPr>
        <w:t xml:space="preserve"> </w:t>
      </w:r>
      <w:proofErr w:type="spellStart"/>
      <w:r w:rsidRPr="00F60536">
        <w:rPr>
          <w:rFonts w:ascii="Times New Roman" w:hAnsi="Times New Roman" w:cs="Times New Roman"/>
        </w:rPr>
        <w:t>çə</w:t>
      </w:r>
      <w:proofErr w:type="spellEnd"/>
      <w:r w:rsidRPr="00033D95">
        <w:rPr>
          <w:rFonts w:ascii="Times New Roman" w:hAnsi="Times New Roman" w:cs="Times New Roman"/>
          <w:lang w:val="en-US"/>
        </w:rPr>
        <w:t>k</w:t>
      </w:r>
      <w:r w:rsidRPr="00F60536">
        <w:rPr>
          <w:rFonts w:ascii="Times New Roman" w:hAnsi="Times New Roman" w:cs="Times New Roman"/>
        </w:rPr>
        <w:t>ə</w:t>
      </w:r>
      <w:r w:rsidRPr="00033D95">
        <w:rPr>
          <w:rFonts w:ascii="Times New Roman" w:hAnsi="Times New Roman" w:cs="Times New Roman"/>
          <w:lang w:val="en-US"/>
        </w:rPr>
        <w:t>n</w:t>
      </w:r>
      <w:r w:rsidRPr="00F60536">
        <w:rPr>
          <w:rFonts w:ascii="Times New Roman" w:hAnsi="Times New Roman" w:cs="Times New Roman"/>
        </w:rPr>
        <w:t xml:space="preserve"> </w:t>
      </w:r>
      <w:r w:rsidRPr="00033D95">
        <w:rPr>
          <w:rFonts w:ascii="Times New Roman" w:hAnsi="Times New Roman" w:cs="Times New Roman"/>
          <w:lang w:val="en-US"/>
        </w:rPr>
        <w:t>x</w:t>
      </w:r>
      <w:r w:rsidRPr="00F60536">
        <w:rPr>
          <w:rFonts w:ascii="Times New Roman" w:hAnsi="Times New Roman" w:cs="Times New Roman"/>
        </w:rPr>
        <w:t>ə</w:t>
      </w:r>
      <w:proofErr w:type="spellStart"/>
      <w:r w:rsidRPr="00033D95">
        <w:rPr>
          <w:rFonts w:ascii="Times New Roman" w:hAnsi="Times New Roman" w:cs="Times New Roman"/>
          <w:lang w:val="en-US"/>
        </w:rPr>
        <w:t>st</w:t>
      </w:r>
      <w:proofErr w:type="spellEnd"/>
      <w:r w:rsidRPr="00F60536">
        <w:rPr>
          <w:rFonts w:ascii="Times New Roman" w:hAnsi="Times New Roman" w:cs="Times New Roman"/>
        </w:rPr>
        <w:t>ə</w:t>
      </w:r>
      <w:r w:rsidRPr="00033D95">
        <w:rPr>
          <w:rFonts w:ascii="Times New Roman" w:hAnsi="Times New Roman" w:cs="Times New Roman"/>
          <w:lang w:val="en-US"/>
        </w:rPr>
        <w:t>l</w:t>
      </w:r>
      <w:r w:rsidRPr="00F60536">
        <w:rPr>
          <w:rFonts w:ascii="Times New Roman" w:hAnsi="Times New Roman" w:cs="Times New Roman"/>
        </w:rPr>
        <w:t>ə</w:t>
      </w:r>
      <w:proofErr w:type="spellStart"/>
      <w:r w:rsidRPr="00033D95">
        <w:rPr>
          <w:rFonts w:ascii="Times New Roman" w:hAnsi="Times New Roman" w:cs="Times New Roman"/>
          <w:lang w:val="en-US"/>
        </w:rPr>
        <w:t>rd</w:t>
      </w:r>
      <w:proofErr w:type="spellEnd"/>
      <w:r w:rsidRPr="00F60536">
        <w:rPr>
          <w:rFonts w:ascii="Times New Roman" w:hAnsi="Times New Roman" w:cs="Times New Roman"/>
        </w:rPr>
        <w:t>ə (</w:t>
      </w:r>
      <w:proofErr w:type="spellStart"/>
      <w:r w:rsidRPr="00033D95">
        <w:rPr>
          <w:rFonts w:ascii="Times New Roman" w:hAnsi="Times New Roman" w:cs="Times New Roman"/>
          <w:lang w:val="en-US"/>
        </w:rPr>
        <w:t>qeyd</w:t>
      </w:r>
      <w:proofErr w:type="spellEnd"/>
      <w:r w:rsidRPr="00F60536">
        <w:rPr>
          <w:rFonts w:ascii="Times New Roman" w:hAnsi="Times New Roman" w:cs="Times New Roman"/>
        </w:rPr>
        <w:t xml:space="preserve">: </w:t>
      </w:r>
      <w:r w:rsidRPr="00033D95">
        <w:rPr>
          <w:rFonts w:ascii="Times New Roman" w:hAnsi="Times New Roman" w:cs="Times New Roman"/>
          <w:lang w:val="en-US"/>
        </w:rPr>
        <w:t>a</w:t>
      </w:r>
      <w:proofErr w:type="spellStart"/>
      <w:r w:rsidRPr="00F60536">
        <w:rPr>
          <w:rFonts w:ascii="Times New Roman" w:hAnsi="Times New Roman" w:cs="Times New Roman"/>
        </w:rPr>
        <w:t>ğı</w:t>
      </w:r>
      <w:proofErr w:type="spellEnd"/>
      <w:r w:rsidRPr="00033D95">
        <w:rPr>
          <w:rFonts w:ascii="Times New Roman" w:hAnsi="Times New Roman" w:cs="Times New Roman"/>
          <w:lang w:val="en-US"/>
        </w:rPr>
        <w:t>r</w:t>
      </w:r>
      <w:r w:rsidRPr="00F60536">
        <w:rPr>
          <w:rFonts w:ascii="Times New Roman" w:hAnsi="Times New Roman" w:cs="Times New Roman"/>
        </w:rPr>
        <w:t xml:space="preserve"> ü</w:t>
      </w:r>
      <w:r w:rsidRPr="00033D95">
        <w:rPr>
          <w:rFonts w:ascii="Times New Roman" w:hAnsi="Times New Roman" w:cs="Times New Roman"/>
          <w:lang w:val="en-US"/>
        </w:rPr>
        <w:t>r</w:t>
      </w:r>
      <w:r w:rsidRPr="00F60536">
        <w:rPr>
          <w:rFonts w:ascii="Times New Roman" w:hAnsi="Times New Roman" w:cs="Times New Roman"/>
        </w:rPr>
        <w:t>ə</w:t>
      </w:r>
      <w:r w:rsidRPr="00033D95">
        <w:rPr>
          <w:rFonts w:ascii="Times New Roman" w:hAnsi="Times New Roman" w:cs="Times New Roman"/>
          <w:lang w:val="en-US"/>
        </w:rPr>
        <w:t>k</w:t>
      </w:r>
      <w:r w:rsidRPr="00F60536">
        <w:rPr>
          <w:rFonts w:ascii="Times New Roman" w:hAnsi="Times New Roman" w:cs="Times New Roman"/>
        </w:rPr>
        <w:t>-</w:t>
      </w:r>
      <w:proofErr w:type="spellStart"/>
      <w:r w:rsidRPr="00033D95">
        <w:rPr>
          <w:rFonts w:ascii="Times New Roman" w:hAnsi="Times New Roman" w:cs="Times New Roman"/>
          <w:lang w:val="en-US"/>
        </w:rPr>
        <w:t>damar</w:t>
      </w:r>
      <w:proofErr w:type="spellEnd"/>
      <w:r w:rsidRPr="00F60536">
        <w:rPr>
          <w:rFonts w:ascii="Times New Roman" w:hAnsi="Times New Roman" w:cs="Times New Roman"/>
        </w:rPr>
        <w:t xml:space="preserve"> </w:t>
      </w:r>
      <w:proofErr w:type="spellStart"/>
      <w:r w:rsidRPr="00033D95">
        <w:rPr>
          <w:rFonts w:ascii="Times New Roman" w:hAnsi="Times New Roman" w:cs="Times New Roman"/>
          <w:lang w:val="en-US"/>
        </w:rPr>
        <w:t>pozulmalar</w:t>
      </w:r>
      <w:proofErr w:type="spellEnd"/>
      <w:r w:rsidRPr="00F60536">
        <w:rPr>
          <w:rFonts w:ascii="Times New Roman" w:hAnsi="Times New Roman" w:cs="Times New Roman"/>
        </w:rPr>
        <w:t>ı ə</w:t>
      </w:r>
      <w:proofErr w:type="spellStart"/>
      <w:r w:rsidRPr="00033D95">
        <w:rPr>
          <w:rFonts w:ascii="Times New Roman" w:hAnsi="Times New Roman" w:cs="Times New Roman"/>
          <w:lang w:val="en-US"/>
        </w:rPr>
        <w:t>ks</w:t>
      </w:r>
      <w:proofErr w:type="spellEnd"/>
      <w:r w:rsidRPr="00F60536">
        <w:rPr>
          <w:rFonts w:ascii="Times New Roman" w:hAnsi="Times New Roman" w:cs="Times New Roman"/>
        </w:rPr>
        <w:t xml:space="preserve"> </w:t>
      </w:r>
      <w:r w:rsidRPr="00033D95">
        <w:rPr>
          <w:rFonts w:ascii="Times New Roman" w:hAnsi="Times New Roman" w:cs="Times New Roman"/>
          <w:lang w:val="en-US"/>
        </w:rPr>
        <w:t>g</w:t>
      </w:r>
      <w:r w:rsidRPr="00F60536">
        <w:rPr>
          <w:rFonts w:ascii="Times New Roman" w:hAnsi="Times New Roman" w:cs="Times New Roman"/>
        </w:rPr>
        <w:t>ö</w:t>
      </w:r>
      <w:proofErr w:type="spellStart"/>
      <w:r w:rsidRPr="00033D95">
        <w:rPr>
          <w:rFonts w:ascii="Times New Roman" w:hAnsi="Times New Roman" w:cs="Times New Roman"/>
          <w:lang w:val="en-US"/>
        </w:rPr>
        <w:t>st</w:t>
      </w:r>
      <w:proofErr w:type="spellEnd"/>
      <w:r w:rsidRPr="00F60536">
        <w:rPr>
          <w:rFonts w:ascii="Times New Roman" w:hAnsi="Times New Roman" w:cs="Times New Roman"/>
        </w:rPr>
        <w:t>ə</w:t>
      </w:r>
      <w:proofErr w:type="spellStart"/>
      <w:r w:rsidRPr="00033D95">
        <w:rPr>
          <w:rFonts w:ascii="Times New Roman" w:hAnsi="Times New Roman" w:cs="Times New Roman"/>
          <w:lang w:val="en-US"/>
        </w:rPr>
        <w:t>ri</w:t>
      </w:r>
      <w:proofErr w:type="spellEnd"/>
      <w:r w:rsidRPr="00F60536">
        <w:rPr>
          <w:rFonts w:ascii="Times New Roman" w:hAnsi="Times New Roman" w:cs="Times New Roman"/>
        </w:rPr>
        <w:t>ş</w:t>
      </w:r>
      <w:proofErr w:type="spellStart"/>
      <w:r w:rsidRPr="00033D95">
        <w:rPr>
          <w:rFonts w:ascii="Times New Roman" w:hAnsi="Times New Roman" w:cs="Times New Roman"/>
          <w:lang w:val="en-US"/>
        </w:rPr>
        <w:t>dir</w:t>
      </w:r>
      <w:proofErr w:type="spellEnd"/>
      <w:r w:rsidRPr="00F60536">
        <w:rPr>
          <w:rFonts w:ascii="Times New Roman" w:hAnsi="Times New Roman" w:cs="Times New Roman"/>
        </w:rPr>
        <w:t xml:space="preserve">) </w:t>
      </w:r>
      <w:proofErr w:type="spellStart"/>
      <w:r w:rsidRPr="00033D95">
        <w:rPr>
          <w:rFonts w:ascii="Times New Roman" w:hAnsi="Times New Roman" w:cs="Times New Roman"/>
          <w:lang w:val="en-US"/>
        </w:rPr>
        <w:t>ba</w:t>
      </w:r>
      <w:proofErr w:type="spellEnd"/>
      <w:r w:rsidRPr="00F60536">
        <w:rPr>
          <w:rFonts w:ascii="Times New Roman" w:hAnsi="Times New Roman" w:cs="Times New Roman"/>
        </w:rPr>
        <w:t>ş</w:t>
      </w:r>
      <w:proofErr w:type="spellStart"/>
      <w:r w:rsidRPr="00033D95">
        <w:rPr>
          <w:rFonts w:ascii="Times New Roman" w:hAnsi="Times New Roman" w:cs="Times New Roman"/>
          <w:lang w:val="en-US"/>
        </w:rPr>
        <w:t>lan</w:t>
      </w:r>
      <w:r w:rsidRPr="00F60536">
        <w:rPr>
          <w:rFonts w:ascii="Times New Roman" w:hAnsi="Times New Roman" w:cs="Times New Roman"/>
        </w:rPr>
        <w:t>ğı</w:t>
      </w:r>
      <w:proofErr w:type="spellEnd"/>
      <w:r w:rsidRPr="00033D95">
        <w:rPr>
          <w:rFonts w:ascii="Times New Roman" w:hAnsi="Times New Roman" w:cs="Times New Roman"/>
          <w:lang w:val="en-US"/>
        </w:rPr>
        <w:t>c</w:t>
      </w:r>
      <w:r w:rsidRPr="00F60536">
        <w:rPr>
          <w:rFonts w:ascii="Times New Roman" w:hAnsi="Times New Roman" w:cs="Times New Roman"/>
        </w:rPr>
        <w:t xml:space="preserve"> </w:t>
      </w:r>
      <w:proofErr w:type="spellStart"/>
      <w:r w:rsidRPr="00033D95">
        <w:rPr>
          <w:rFonts w:ascii="Times New Roman" w:hAnsi="Times New Roman" w:cs="Times New Roman"/>
          <w:lang w:val="en-US"/>
        </w:rPr>
        <w:t>doza</w:t>
      </w:r>
      <w:proofErr w:type="spellEnd"/>
      <w:r w:rsidRPr="00F60536">
        <w:rPr>
          <w:rFonts w:ascii="Times New Roman" w:hAnsi="Times New Roman" w:cs="Times New Roman"/>
        </w:rPr>
        <w:t xml:space="preserve">, </w:t>
      </w:r>
      <w:proofErr w:type="spellStart"/>
      <w:r w:rsidRPr="00033D95">
        <w:rPr>
          <w:rFonts w:ascii="Times New Roman" w:hAnsi="Times New Roman" w:cs="Times New Roman"/>
          <w:lang w:val="en-US"/>
        </w:rPr>
        <w:t>birinci</w:t>
      </w:r>
      <w:proofErr w:type="spellEnd"/>
      <w:r w:rsidRPr="00F60536">
        <w:rPr>
          <w:rFonts w:ascii="Times New Roman" w:hAnsi="Times New Roman" w:cs="Times New Roman"/>
        </w:rPr>
        <w:t xml:space="preserve"> </w:t>
      </w:r>
      <w:r w:rsidRPr="00033D95">
        <w:rPr>
          <w:rFonts w:ascii="Times New Roman" w:hAnsi="Times New Roman" w:cs="Times New Roman"/>
          <w:lang w:val="en-US"/>
        </w:rPr>
        <w:t>g</w:t>
      </w:r>
      <w:r w:rsidRPr="00F60536">
        <w:rPr>
          <w:rFonts w:ascii="Times New Roman" w:hAnsi="Times New Roman" w:cs="Times New Roman"/>
        </w:rPr>
        <w:t>ü</w:t>
      </w:r>
      <w:r w:rsidRPr="00033D95">
        <w:rPr>
          <w:rFonts w:ascii="Times New Roman" w:hAnsi="Times New Roman" w:cs="Times New Roman"/>
          <w:lang w:val="en-US"/>
        </w:rPr>
        <w:t>n</w:t>
      </w:r>
      <w:r w:rsidRPr="00F60536">
        <w:rPr>
          <w:rFonts w:ascii="Times New Roman" w:hAnsi="Times New Roman" w:cs="Times New Roman"/>
        </w:rPr>
        <w:t xml:space="preserve"> 12,5 </w:t>
      </w:r>
      <w:proofErr w:type="spellStart"/>
      <w:r w:rsidRPr="00033D95">
        <w:rPr>
          <w:rFonts w:ascii="Times New Roman" w:hAnsi="Times New Roman" w:cs="Times New Roman"/>
          <w:lang w:val="en-US"/>
        </w:rPr>
        <w:t>mq</w:t>
      </w:r>
      <w:proofErr w:type="spellEnd"/>
      <w:r w:rsidRPr="00F60536">
        <w:rPr>
          <w:rFonts w:ascii="Times New Roman" w:hAnsi="Times New Roman" w:cs="Times New Roman"/>
        </w:rPr>
        <w:t>/</w:t>
      </w:r>
      <w:r w:rsidRPr="00033D95">
        <w:rPr>
          <w:rFonts w:ascii="Times New Roman" w:hAnsi="Times New Roman" w:cs="Times New Roman"/>
          <w:lang w:val="en-US"/>
        </w:rPr>
        <w:t>g</w:t>
      </w:r>
      <w:r w:rsidRPr="00F60536">
        <w:rPr>
          <w:rFonts w:ascii="Times New Roman" w:hAnsi="Times New Roman" w:cs="Times New Roman"/>
        </w:rPr>
        <w:t>ü</w:t>
      </w:r>
      <w:r w:rsidRPr="00033D95">
        <w:rPr>
          <w:rFonts w:ascii="Times New Roman" w:hAnsi="Times New Roman" w:cs="Times New Roman"/>
          <w:lang w:val="en-US"/>
        </w:rPr>
        <w:t>n</w:t>
      </w:r>
      <w:r w:rsidRPr="00F60536">
        <w:rPr>
          <w:rFonts w:ascii="Times New Roman" w:hAnsi="Times New Roman" w:cs="Times New Roman"/>
        </w:rPr>
        <w:t xml:space="preserve"> </w:t>
      </w:r>
      <w:proofErr w:type="spellStart"/>
      <w:r w:rsidRPr="00033D95">
        <w:rPr>
          <w:rFonts w:ascii="Times New Roman" w:hAnsi="Times New Roman" w:cs="Times New Roman"/>
          <w:lang w:val="en-US"/>
        </w:rPr>
        <w:t>olmaqla</w:t>
      </w:r>
      <w:proofErr w:type="spellEnd"/>
      <w:r w:rsidRPr="00F60536">
        <w:rPr>
          <w:rFonts w:ascii="Times New Roman" w:hAnsi="Times New Roman" w:cs="Times New Roman"/>
        </w:rPr>
        <w:t xml:space="preserve">, </w:t>
      </w:r>
      <w:proofErr w:type="spellStart"/>
      <w:r w:rsidRPr="00033D95">
        <w:rPr>
          <w:rFonts w:ascii="Times New Roman" w:hAnsi="Times New Roman" w:cs="Times New Roman"/>
          <w:lang w:val="en-US"/>
        </w:rPr>
        <w:t>az</w:t>
      </w:r>
      <w:proofErr w:type="spellEnd"/>
      <w:r w:rsidRPr="00F60536">
        <w:rPr>
          <w:rFonts w:ascii="Times New Roman" w:hAnsi="Times New Roman" w:cs="Times New Roman"/>
        </w:rPr>
        <w:t>-</w:t>
      </w:r>
      <w:proofErr w:type="spellStart"/>
      <w:r w:rsidRPr="00033D95">
        <w:rPr>
          <w:rFonts w:ascii="Times New Roman" w:hAnsi="Times New Roman" w:cs="Times New Roman"/>
          <w:lang w:val="en-US"/>
        </w:rPr>
        <w:t>az</w:t>
      </w:r>
      <w:proofErr w:type="spellEnd"/>
      <w:r w:rsidRPr="00F60536">
        <w:rPr>
          <w:rFonts w:ascii="Times New Roman" w:hAnsi="Times New Roman" w:cs="Times New Roman"/>
        </w:rPr>
        <w:t xml:space="preserve"> </w:t>
      </w:r>
      <w:r w:rsidRPr="00033D95">
        <w:rPr>
          <w:rFonts w:ascii="Times New Roman" w:hAnsi="Times New Roman" w:cs="Times New Roman"/>
          <w:lang w:val="en-US"/>
        </w:rPr>
        <w:t>art</w:t>
      </w:r>
      <w:r w:rsidRPr="00F60536">
        <w:rPr>
          <w:rFonts w:ascii="Times New Roman" w:hAnsi="Times New Roman" w:cs="Times New Roman"/>
        </w:rPr>
        <w:t>ı</w:t>
      </w:r>
      <w:r w:rsidRPr="00033D95">
        <w:rPr>
          <w:rFonts w:ascii="Times New Roman" w:hAnsi="Times New Roman" w:cs="Times New Roman"/>
          <w:lang w:val="en-US"/>
        </w:rPr>
        <w:t>r</w:t>
      </w:r>
      <w:r w:rsidRPr="00F60536">
        <w:rPr>
          <w:rFonts w:ascii="Times New Roman" w:hAnsi="Times New Roman" w:cs="Times New Roman"/>
        </w:rPr>
        <w:t>ı</w:t>
      </w:r>
      <w:proofErr w:type="spellStart"/>
      <w:r w:rsidRPr="00033D95">
        <w:rPr>
          <w:rFonts w:ascii="Times New Roman" w:hAnsi="Times New Roman" w:cs="Times New Roman"/>
          <w:lang w:val="en-US"/>
        </w:rPr>
        <w:t>lmal</w:t>
      </w:r>
      <w:proofErr w:type="spellEnd"/>
      <w:r w:rsidRPr="00F60536">
        <w:rPr>
          <w:rFonts w:ascii="Times New Roman" w:hAnsi="Times New Roman" w:cs="Times New Roman"/>
        </w:rPr>
        <w:t>ı</w:t>
      </w:r>
      <w:r w:rsidRPr="00033D95">
        <w:rPr>
          <w:rFonts w:ascii="Times New Roman" w:hAnsi="Times New Roman" w:cs="Times New Roman"/>
          <w:lang w:val="en-US"/>
        </w:rPr>
        <w:t>d</w:t>
      </w:r>
      <w:r w:rsidRPr="00F60536">
        <w:rPr>
          <w:rFonts w:ascii="Times New Roman" w:hAnsi="Times New Roman" w:cs="Times New Roman"/>
        </w:rPr>
        <w:t>ı</w:t>
      </w:r>
      <w:r w:rsidRPr="00033D95">
        <w:rPr>
          <w:rFonts w:ascii="Times New Roman" w:hAnsi="Times New Roman" w:cs="Times New Roman"/>
          <w:lang w:val="en-US"/>
        </w:rPr>
        <w:t>r</w:t>
      </w:r>
      <w:r w:rsidRPr="00F60536">
        <w:rPr>
          <w:rFonts w:ascii="Times New Roman" w:hAnsi="Times New Roman" w:cs="Times New Roman"/>
        </w:rPr>
        <w:t xml:space="preserve">. </w:t>
      </w:r>
    </w:p>
    <w:p w14:paraId="12D29446" w14:textId="77777777" w:rsidR="00FD0934" w:rsidRPr="00F60536" w:rsidRDefault="00FD0934" w:rsidP="004549EE">
      <w:pPr>
        <w:pStyle w:val="1"/>
        <w:jc w:val="both"/>
        <w:rPr>
          <w:rFonts w:ascii="Times New Roman" w:hAnsi="Times New Roman" w:cs="Times New Roman"/>
          <w:i/>
        </w:rPr>
      </w:pPr>
      <w:proofErr w:type="spellStart"/>
      <w:r w:rsidRPr="00033D95">
        <w:rPr>
          <w:rFonts w:ascii="Times New Roman" w:hAnsi="Times New Roman" w:cs="Times New Roman"/>
          <w:i/>
          <w:lang w:val="en-US"/>
        </w:rPr>
        <w:t>Ortostatik</w:t>
      </w:r>
      <w:proofErr w:type="spellEnd"/>
      <w:r w:rsidRPr="00F60536">
        <w:rPr>
          <w:rFonts w:ascii="Times New Roman" w:hAnsi="Times New Roman" w:cs="Times New Roman"/>
          <w:i/>
        </w:rPr>
        <w:t xml:space="preserve"> </w:t>
      </w:r>
      <w:proofErr w:type="spellStart"/>
      <w:r w:rsidRPr="00033D95">
        <w:rPr>
          <w:rFonts w:ascii="Times New Roman" w:hAnsi="Times New Roman" w:cs="Times New Roman"/>
          <w:i/>
          <w:lang w:val="en-US"/>
        </w:rPr>
        <w:t>hipotenziya</w:t>
      </w:r>
      <w:proofErr w:type="spellEnd"/>
    </w:p>
    <w:p w14:paraId="12D29447" w14:textId="4A10FED5" w:rsidR="00FD0934" w:rsidRPr="00096D0F" w:rsidRDefault="00FD0934" w:rsidP="004549EE">
      <w:pPr>
        <w:pStyle w:val="1"/>
        <w:jc w:val="both"/>
        <w:rPr>
          <w:rFonts w:ascii="Times New Roman" w:hAnsi="Times New Roman" w:cs="Times New Roman"/>
          <w:lang w:val="en-US"/>
        </w:rPr>
      </w:pPr>
      <w:proofErr w:type="spellStart"/>
      <w:r w:rsidRPr="00033D95">
        <w:rPr>
          <w:rFonts w:ascii="Times New Roman" w:hAnsi="Times New Roman" w:cs="Times New Roman"/>
          <w:shd w:val="clear" w:color="auto" w:fill="FFFFFF"/>
          <w:lang w:val="en-US"/>
        </w:rPr>
        <w:t>Leponeksin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q</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bulu</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fonunda</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bay</w:t>
      </w:r>
      <w:r w:rsidRPr="00F60536">
        <w:rPr>
          <w:rFonts w:ascii="Times New Roman" w:hAnsi="Times New Roman" w:cs="Times New Roman"/>
          <w:shd w:val="clear" w:color="auto" w:fill="FFFFFF"/>
        </w:rPr>
        <w:t>ı</w:t>
      </w:r>
      <w:proofErr w:type="spellStart"/>
      <w:r w:rsidRPr="00033D95">
        <w:rPr>
          <w:rFonts w:ascii="Times New Roman" w:hAnsi="Times New Roman" w:cs="Times New Roman"/>
          <w:shd w:val="clear" w:color="auto" w:fill="FFFFFF"/>
          <w:lang w:val="en-US"/>
        </w:rPr>
        <w:t>lma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il</w:t>
      </w:r>
      <w:proofErr w:type="spellEnd"/>
      <w:r w:rsidRPr="00F60536">
        <w:rPr>
          <w:rFonts w:ascii="Times New Roman" w:hAnsi="Times New Roman" w:cs="Times New Roman"/>
          <w:shd w:val="clear" w:color="auto" w:fill="FFFFFF"/>
        </w:rPr>
        <w:t xml:space="preserve">ə </w:t>
      </w:r>
      <w:r w:rsidRPr="00033D95">
        <w:rPr>
          <w:rFonts w:ascii="Times New Roman" w:hAnsi="Times New Roman" w:cs="Times New Roman"/>
          <w:shd w:val="clear" w:color="auto" w:fill="FFFFFF"/>
          <w:lang w:val="en-US"/>
        </w:rPr>
        <w:t>m</w:t>
      </w:r>
      <w:proofErr w:type="spellStart"/>
      <w:r w:rsidRPr="00F60536">
        <w:rPr>
          <w:rFonts w:ascii="Times New Roman" w:hAnsi="Times New Roman" w:cs="Times New Roman"/>
          <w:shd w:val="clear" w:color="auto" w:fill="FFFFFF"/>
        </w:rPr>
        <w:t>üş</w:t>
      </w:r>
      <w:r w:rsidRPr="00033D95">
        <w:rPr>
          <w:rFonts w:ascii="Times New Roman" w:hAnsi="Times New Roman" w:cs="Times New Roman"/>
          <w:shd w:val="clear" w:color="auto" w:fill="FFFFFF"/>
          <w:lang w:val="en-US"/>
        </w:rPr>
        <w:t>ayi</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olunan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v</w:t>
      </w:r>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olunmayan</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ortostatik</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hipotenziya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inki</w:t>
      </w:r>
      <w:proofErr w:type="spellEnd"/>
      <w:r w:rsidRPr="00F60536">
        <w:rPr>
          <w:rFonts w:ascii="Times New Roman" w:hAnsi="Times New Roman" w:cs="Times New Roman"/>
          <w:shd w:val="clear" w:color="auto" w:fill="FFFFFF"/>
        </w:rPr>
        <w:t>ş</w:t>
      </w:r>
      <w:proofErr w:type="spellStart"/>
      <w:r w:rsidRPr="00033D95">
        <w:rPr>
          <w:rFonts w:ascii="Times New Roman" w:hAnsi="Times New Roman" w:cs="Times New Roman"/>
          <w:shd w:val="clear" w:color="auto" w:fill="FFFFFF"/>
          <w:lang w:val="en-US"/>
        </w:rPr>
        <w:t>af</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ed</w:t>
      </w:r>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bil</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Nadir</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hallarda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Leponeks</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q</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bul</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ed</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3000 </w:t>
      </w:r>
      <w:r w:rsidRPr="00033D95">
        <w:rPr>
          <w:rFonts w:ascii="Times New Roman" w:hAnsi="Times New Roman" w:cs="Times New Roman"/>
          <w:shd w:val="clear" w:color="auto" w:fill="FFFFFF"/>
          <w:lang w:val="en-US"/>
        </w:rPr>
        <w:t>x</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st</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nin</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xmin</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0051631C" w:rsidRPr="00F60536">
        <w:rPr>
          <w:rFonts w:ascii="Times New Roman" w:hAnsi="Times New Roman" w:cs="Times New Roman"/>
          <w:shd w:val="clear" w:color="auto" w:fill="FFFFFF"/>
        </w:rPr>
        <w:t xml:space="preserve"> </w:t>
      </w:r>
      <w:r w:rsidRPr="00F60536">
        <w:rPr>
          <w:rFonts w:ascii="Times New Roman" w:hAnsi="Times New Roman" w:cs="Times New Roman"/>
          <w:shd w:val="clear" w:color="auto" w:fill="FFFFFF"/>
        </w:rPr>
        <w:t>1-</w:t>
      </w:r>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 ü</w:t>
      </w:r>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yin</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v</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v</w:t>
      </w:r>
      <w:r w:rsidRPr="00F60536">
        <w:rPr>
          <w:rFonts w:ascii="Times New Roman" w:hAnsi="Times New Roman" w:cs="Times New Roman"/>
          <w:shd w:val="clear" w:color="auto" w:fill="FFFFFF"/>
        </w:rPr>
        <w:t xml:space="preserve">ə </w:t>
      </w:r>
      <w:proofErr w:type="spellStart"/>
      <w:r w:rsidRPr="00033D95">
        <w:rPr>
          <w:rFonts w:ascii="Times New Roman" w:hAnsi="Times New Roman" w:cs="Times New Roman"/>
          <w:shd w:val="clear" w:color="auto" w:fill="FFFFFF"/>
          <w:lang w:val="en-US"/>
        </w:rPr>
        <w:t>ya</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ff</w:t>
      </w:r>
      <w:r w:rsidRPr="00F60536">
        <w:rPr>
          <w:rFonts w:ascii="Times New Roman" w:hAnsi="Times New Roman" w:cs="Times New Roman"/>
          <w:shd w:val="clear" w:color="auto" w:fill="FFFFFF"/>
        </w:rPr>
        <w:t>ü</w:t>
      </w:r>
      <w:r w:rsidRPr="00033D95">
        <w:rPr>
          <w:rFonts w:ascii="Times New Roman" w:hAnsi="Times New Roman" w:cs="Times New Roman"/>
          <w:shd w:val="clear" w:color="auto" w:fill="FFFFFF"/>
          <w:lang w:val="en-US"/>
        </w:rPr>
        <w:t>s</w:t>
      </w:r>
      <w:r w:rsidRPr="00F60536">
        <w:rPr>
          <w:rFonts w:ascii="Times New Roman" w:hAnsi="Times New Roman" w:cs="Times New Roman"/>
          <w:shd w:val="clear" w:color="auto" w:fill="FFFFFF"/>
        </w:rPr>
        <w:t>ü</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dayanmas</w:t>
      </w:r>
      <w:proofErr w:type="spellEnd"/>
      <w:r w:rsidRPr="00F60536">
        <w:rPr>
          <w:rFonts w:ascii="Times New Roman" w:hAnsi="Times New Roman" w:cs="Times New Roman"/>
          <w:shd w:val="clear" w:color="auto" w:fill="FFFFFF"/>
        </w:rPr>
        <w:t xml:space="preserve">ı </w:t>
      </w:r>
      <w:proofErr w:type="spellStart"/>
      <w:r w:rsidRPr="00033D95">
        <w:rPr>
          <w:rFonts w:ascii="Times New Roman" w:hAnsi="Times New Roman" w:cs="Times New Roman"/>
          <w:shd w:val="clear" w:color="auto" w:fill="FFFFFF"/>
          <w:lang w:val="en-US"/>
        </w:rPr>
        <w:t>il</w:t>
      </w:r>
      <w:proofErr w:type="spellEnd"/>
      <w:r w:rsidRPr="00F60536">
        <w:rPr>
          <w:rFonts w:ascii="Times New Roman" w:hAnsi="Times New Roman" w:cs="Times New Roman"/>
          <w:shd w:val="clear" w:color="auto" w:fill="FFFFFF"/>
        </w:rPr>
        <w:t xml:space="preserve">ə </w:t>
      </w:r>
      <w:r w:rsidRPr="00033D95">
        <w:rPr>
          <w:rFonts w:ascii="Times New Roman" w:hAnsi="Times New Roman" w:cs="Times New Roman"/>
          <w:shd w:val="clear" w:color="auto" w:fill="FFFFFF"/>
          <w:lang w:val="en-US"/>
        </w:rPr>
        <w:t>m</w:t>
      </w:r>
      <w:proofErr w:type="spellStart"/>
      <w:r w:rsidRPr="00F60536">
        <w:rPr>
          <w:rFonts w:ascii="Times New Roman" w:hAnsi="Times New Roman" w:cs="Times New Roman"/>
          <w:shd w:val="clear" w:color="auto" w:fill="FFFFFF"/>
        </w:rPr>
        <w:t>üş</w:t>
      </w:r>
      <w:r w:rsidRPr="00033D95">
        <w:rPr>
          <w:rFonts w:ascii="Times New Roman" w:hAnsi="Times New Roman" w:cs="Times New Roman"/>
          <w:shd w:val="clear" w:color="auto" w:fill="FFFFFF"/>
          <w:lang w:val="en-US"/>
        </w:rPr>
        <w:t>ayi</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t</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oluna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bil</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a</w:t>
      </w:r>
      <w:proofErr w:type="spellStart"/>
      <w:r w:rsidRPr="00F60536">
        <w:rPr>
          <w:rFonts w:ascii="Times New Roman" w:hAnsi="Times New Roman" w:cs="Times New Roman"/>
          <w:shd w:val="clear" w:color="auto" w:fill="FFFFFF"/>
        </w:rPr>
        <w:t>ğı</w:t>
      </w:r>
      <w:proofErr w:type="spellEnd"/>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kollaps</w:t>
      </w:r>
      <w:proofErr w:type="spellEnd"/>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inki</w:t>
      </w:r>
      <w:proofErr w:type="spellEnd"/>
      <w:r w:rsidRPr="00F60536">
        <w:rPr>
          <w:rFonts w:ascii="Times New Roman" w:hAnsi="Times New Roman" w:cs="Times New Roman"/>
          <w:shd w:val="clear" w:color="auto" w:fill="FFFFFF"/>
        </w:rPr>
        <w:t>ş</w:t>
      </w:r>
      <w:proofErr w:type="spellStart"/>
      <w:r w:rsidRPr="00033D95">
        <w:rPr>
          <w:rFonts w:ascii="Times New Roman" w:hAnsi="Times New Roman" w:cs="Times New Roman"/>
          <w:shd w:val="clear" w:color="auto" w:fill="FFFFFF"/>
          <w:lang w:val="en-US"/>
        </w:rPr>
        <w:t>af</w:t>
      </w:r>
      <w:proofErr w:type="spellEnd"/>
      <w:r w:rsidRPr="00F60536">
        <w:rPr>
          <w:rFonts w:ascii="Times New Roman" w:hAnsi="Times New Roman" w:cs="Times New Roman"/>
          <w:shd w:val="clear" w:color="auto" w:fill="FFFFFF"/>
        </w:rPr>
        <w:t xml:space="preserve">ı </w:t>
      </w:r>
      <w:r w:rsidRPr="00033D95">
        <w:rPr>
          <w:rFonts w:ascii="Times New Roman" w:hAnsi="Times New Roman" w:cs="Times New Roman"/>
          <w:shd w:val="clear" w:color="auto" w:fill="FFFFFF"/>
          <w:lang w:val="en-US"/>
        </w:rPr>
        <w:t>m</w:t>
      </w:r>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mk</w:t>
      </w:r>
      <w:proofErr w:type="spellEnd"/>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nd</w:t>
      </w:r>
      <w:proofErr w:type="spellEnd"/>
      <w:r w:rsidRPr="00F60536">
        <w:rPr>
          <w:rFonts w:ascii="Times New Roman" w:hAnsi="Times New Roman" w:cs="Times New Roman"/>
          <w:shd w:val="clear" w:color="auto" w:fill="FFFFFF"/>
        </w:rPr>
        <w:t>ü</w:t>
      </w:r>
      <w:r w:rsidRPr="00033D95">
        <w:rPr>
          <w:rFonts w:ascii="Times New Roman" w:hAnsi="Times New Roman" w:cs="Times New Roman"/>
          <w:shd w:val="clear" w:color="auto" w:fill="FFFFFF"/>
          <w:lang w:val="en-US"/>
        </w:rPr>
        <w:t>r</w:t>
      </w:r>
      <w:r w:rsidR="00E85BB5"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Preparat</w:t>
      </w:r>
      <w:proofErr w:type="spellEnd"/>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dozas</w:t>
      </w:r>
      <w:proofErr w:type="spellEnd"/>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birinci</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d</w:t>
      </w:r>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f</w:t>
      </w:r>
      <w:r w:rsidRPr="00F60536">
        <w:rPr>
          <w:rFonts w:ascii="Times New Roman" w:hAnsi="Times New Roman" w:cs="Times New Roman"/>
          <w:shd w:val="clear" w:color="auto" w:fill="FFFFFF"/>
        </w:rPr>
        <w:t xml:space="preserve">ə </w:t>
      </w:r>
      <w:r w:rsidRPr="00033D95">
        <w:rPr>
          <w:rFonts w:ascii="Times New Roman" w:hAnsi="Times New Roman" w:cs="Times New Roman"/>
          <w:shd w:val="clear" w:color="auto" w:fill="FFFFFF"/>
          <w:lang w:val="en-US"/>
        </w:rPr>
        <w:t>se</w:t>
      </w:r>
      <w:r w:rsidRPr="00F60536">
        <w:rPr>
          <w:rFonts w:ascii="Times New Roman" w:hAnsi="Times New Roman" w:cs="Times New Roman"/>
          <w:shd w:val="clear" w:color="auto" w:fill="FFFFFF"/>
        </w:rPr>
        <w:t>ç</w:t>
      </w:r>
      <w:proofErr w:type="spellStart"/>
      <w:r w:rsidRPr="00033D95">
        <w:rPr>
          <w:rFonts w:ascii="Times New Roman" w:hAnsi="Times New Roman" w:cs="Times New Roman"/>
          <w:shd w:val="clear" w:color="auto" w:fill="FFFFFF"/>
          <w:lang w:val="en-US"/>
        </w:rPr>
        <w:t>ilm</w:t>
      </w:r>
      <w:proofErr w:type="spellEnd"/>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si</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zaman</w:t>
      </w:r>
      <w:r w:rsidRPr="00F60536">
        <w:rPr>
          <w:rFonts w:ascii="Times New Roman" w:hAnsi="Times New Roman" w:cs="Times New Roman"/>
          <w:shd w:val="clear" w:color="auto" w:fill="FFFFFF"/>
        </w:rPr>
        <w:t>ı (</w:t>
      </w:r>
      <w:proofErr w:type="spellStart"/>
      <w:r w:rsidRPr="00033D95">
        <w:rPr>
          <w:rFonts w:ascii="Times New Roman" w:hAnsi="Times New Roman" w:cs="Times New Roman"/>
          <w:shd w:val="clear" w:color="auto" w:fill="FFFFFF"/>
          <w:lang w:val="en-US"/>
        </w:rPr>
        <w:t>onu</w:t>
      </w:r>
      <w:proofErr w:type="spellEnd"/>
      <w:r w:rsidRPr="00F60536">
        <w:rPr>
          <w:rFonts w:ascii="Times New Roman" w:hAnsi="Times New Roman" w:cs="Times New Roman"/>
          <w:shd w:val="clear" w:color="auto" w:fill="FFFFFF"/>
        </w:rPr>
        <w:t xml:space="preserve"> ç</w:t>
      </w:r>
      <w:r w:rsidRPr="00033D95">
        <w:rPr>
          <w:rFonts w:ascii="Times New Roman" w:hAnsi="Times New Roman" w:cs="Times New Roman"/>
          <w:shd w:val="clear" w:color="auto" w:fill="FFFFFF"/>
          <w:lang w:val="en-US"/>
        </w:rPr>
        <w:t>ox</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s</w:t>
      </w:r>
      <w:r w:rsidRPr="00F60536">
        <w:rPr>
          <w:rFonts w:ascii="Times New Roman" w:hAnsi="Times New Roman" w:cs="Times New Roman"/>
          <w:shd w:val="clear" w:color="auto" w:fill="FFFFFF"/>
        </w:rPr>
        <w:t>ü</w:t>
      </w:r>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ə</w:t>
      </w:r>
      <w:proofErr w:type="spellStart"/>
      <w:r w:rsidRPr="00033D95">
        <w:rPr>
          <w:rFonts w:ascii="Times New Roman" w:hAnsi="Times New Roman" w:cs="Times New Roman"/>
          <w:shd w:val="clear" w:color="auto" w:fill="FFFFFF"/>
          <w:lang w:val="en-US"/>
        </w:rPr>
        <w:t>tl</w:t>
      </w:r>
      <w:proofErr w:type="spellEnd"/>
      <w:r w:rsidRPr="00F60536">
        <w:rPr>
          <w:rFonts w:ascii="Times New Roman" w:hAnsi="Times New Roman" w:cs="Times New Roman"/>
          <w:shd w:val="clear" w:color="auto" w:fill="FFFFFF"/>
        </w:rPr>
        <w:t xml:space="preserve">ə </w:t>
      </w:r>
      <w:r w:rsidRPr="00033D95">
        <w:rPr>
          <w:rFonts w:ascii="Times New Roman" w:hAnsi="Times New Roman" w:cs="Times New Roman"/>
          <w:shd w:val="clear" w:color="auto" w:fill="FFFFFF"/>
          <w:lang w:val="en-US"/>
        </w:rPr>
        <w:t>art</w:t>
      </w:r>
      <w:r w:rsidRPr="00F60536">
        <w:rPr>
          <w:rFonts w:ascii="Times New Roman" w:hAnsi="Times New Roman" w:cs="Times New Roman"/>
          <w:shd w:val="clear" w:color="auto" w:fill="FFFFFF"/>
        </w:rPr>
        <w:t>ı</w:t>
      </w:r>
      <w:proofErr w:type="spellStart"/>
      <w:r w:rsidRPr="00033D95">
        <w:rPr>
          <w:rFonts w:ascii="Times New Roman" w:hAnsi="Times New Roman" w:cs="Times New Roman"/>
          <w:shd w:val="clear" w:color="auto" w:fill="FFFFFF"/>
          <w:lang w:val="en-US"/>
        </w:rPr>
        <w:t>rd</w:t>
      </w:r>
      <w:proofErr w:type="spellEnd"/>
      <w:r w:rsidRPr="00F60536">
        <w:rPr>
          <w:rFonts w:ascii="Times New Roman" w:hAnsi="Times New Roman" w:cs="Times New Roman"/>
          <w:shd w:val="clear" w:color="auto" w:fill="FFFFFF"/>
        </w:rPr>
        <w:t>ı</w:t>
      </w:r>
      <w:proofErr w:type="spellStart"/>
      <w:r w:rsidRPr="00033D95">
        <w:rPr>
          <w:rFonts w:ascii="Times New Roman" w:hAnsi="Times New Roman" w:cs="Times New Roman"/>
          <w:shd w:val="clear" w:color="auto" w:fill="FFFFFF"/>
          <w:lang w:val="en-US"/>
        </w:rPr>
        <w:t>qda</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bu</w:t>
      </w:r>
      <w:proofErr w:type="spellEnd"/>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c</w:t>
      </w:r>
      <w:r w:rsidRPr="00F60536">
        <w:rPr>
          <w:rFonts w:ascii="Times New Roman" w:hAnsi="Times New Roman" w:cs="Times New Roman"/>
          <w:shd w:val="clear" w:color="auto" w:fill="FFFFFF"/>
        </w:rPr>
        <w:t>ü</w:t>
      </w:r>
      <w:r w:rsidRPr="00033D95">
        <w:rPr>
          <w:rFonts w:ascii="Times New Roman" w:hAnsi="Times New Roman" w:cs="Times New Roman"/>
          <w:shd w:val="clear" w:color="auto" w:fill="FFFFFF"/>
          <w:lang w:val="en-US"/>
        </w:rPr>
        <w:t>r</w:t>
      </w:r>
      <w:r w:rsidRPr="00F60536">
        <w:rPr>
          <w:rFonts w:ascii="Times New Roman" w:hAnsi="Times New Roman" w:cs="Times New Roman"/>
          <w:shd w:val="clear" w:color="auto" w:fill="FFFFFF"/>
        </w:rPr>
        <w:t xml:space="preserve"> </w:t>
      </w:r>
      <w:r w:rsidRPr="00033D95">
        <w:rPr>
          <w:rFonts w:ascii="Times New Roman" w:hAnsi="Times New Roman" w:cs="Times New Roman"/>
          <w:shd w:val="clear" w:color="auto" w:fill="FFFFFF"/>
          <w:lang w:val="en-US"/>
        </w:rPr>
        <w:t>a</w:t>
      </w:r>
      <w:proofErr w:type="spellStart"/>
      <w:r w:rsidRPr="00F60536">
        <w:rPr>
          <w:rFonts w:ascii="Times New Roman" w:hAnsi="Times New Roman" w:cs="Times New Roman"/>
          <w:shd w:val="clear" w:color="auto" w:fill="FFFFFF"/>
        </w:rPr>
        <w:t>ğı</w:t>
      </w:r>
      <w:r w:rsidRPr="00033D95">
        <w:rPr>
          <w:rFonts w:ascii="Times New Roman" w:hAnsi="Times New Roman" w:cs="Times New Roman"/>
          <w:shd w:val="clear" w:color="auto" w:fill="FFFFFF"/>
          <w:lang w:val="en-US"/>
        </w:rPr>
        <w:t>rla</w:t>
      </w:r>
      <w:proofErr w:type="spellEnd"/>
      <w:r w:rsidRPr="00F60536">
        <w:rPr>
          <w:rFonts w:ascii="Times New Roman" w:hAnsi="Times New Roman" w:cs="Times New Roman"/>
          <w:shd w:val="clear" w:color="auto" w:fill="FFFFFF"/>
        </w:rPr>
        <w:t>ş</w:t>
      </w:r>
      <w:r w:rsidRPr="00033D95">
        <w:rPr>
          <w:rFonts w:ascii="Times New Roman" w:hAnsi="Times New Roman" w:cs="Times New Roman"/>
          <w:shd w:val="clear" w:color="auto" w:fill="FFFFFF"/>
          <w:lang w:val="en-US"/>
        </w:rPr>
        <w:t>malar</w:t>
      </w:r>
      <w:r w:rsidRPr="00F60536">
        <w:rPr>
          <w:rFonts w:ascii="Times New Roman" w:hAnsi="Times New Roman" w:cs="Times New Roman"/>
          <w:shd w:val="clear" w:color="auto" w:fill="FFFFFF"/>
        </w:rPr>
        <w:t>ı</w:t>
      </w:r>
      <w:r w:rsidRPr="00033D95">
        <w:rPr>
          <w:rFonts w:ascii="Times New Roman" w:hAnsi="Times New Roman" w:cs="Times New Roman"/>
          <w:shd w:val="clear" w:color="auto" w:fill="FFFFFF"/>
          <w:lang w:val="en-US"/>
        </w:rPr>
        <w:t>n</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inki</w:t>
      </w:r>
      <w:proofErr w:type="spellEnd"/>
      <w:r w:rsidRPr="00F60536">
        <w:rPr>
          <w:rFonts w:ascii="Times New Roman" w:hAnsi="Times New Roman" w:cs="Times New Roman"/>
          <w:shd w:val="clear" w:color="auto" w:fill="FFFFFF"/>
        </w:rPr>
        <w:t>ş</w:t>
      </w:r>
      <w:proofErr w:type="spellStart"/>
      <w:r w:rsidRPr="00033D95">
        <w:rPr>
          <w:rFonts w:ascii="Times New Roman" w:hAnsi="Times New Roman" w:cs="Times New Roman"/>
          <w:shd w:val="clear" w:color="auto" w:fill="FFFFFF"/>
          <w:lang w:val="en-US"/>
        </w:rPr>
        <w:t>af</w:t>
      </w:r>
      <w:proofErr w:type="spellEnd"/>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ehtimal</w:t>
      </w:r>
      <w:proofErr w:type="spellEnd"/>
      <w:r w:rsidRPr="00F60536">
        <w:rPr>
          <w:rFonts w:ascii="Times New Roman" w:hAnsi="Times New Roman" w:cs="Times New Roman"/>
          <w:shd w:val="clear" w:color="auto" w:fill="FFFFFF"/>
        </w:rPr>
        <w:t xml:space="preserve">ı </w:t>
      </w:r>
      <w:r w:rsidRPr="00033D95">
        <w:rPr>
          <w:rFonts w:ascii="Times New Roman" w:hAnsi="Times New Roman" w:cs="Times New Roman"/>
          <w:shd w:val="clear" w:color="auto" w:fill="FFFFFF"/>
          <w:lang w:val="en-US"/>
        </w:rPr>
        <w:t>y</w:t>
      </w:r>
      <w:r w:rsidRPr="00F60536">
        <w:rPr>
          <w:rFonts w:ascii="Times New Roman" w:hAnsi="Times New Roman" w:cs="Times New Roman"/>
          <w:shd w:val="clear" w:color="auto" w:fill="FFFFFF"/>
        </w:rPr>
        <w:t>ü</w:t>
      </w:r>
      <w:proofErr w:type="spellStart"/>
      <w:r w:rsidRPr="00033D95">
        <w:rPr>
          <w:rFonts w:ascii="Times New Roman" w:hAnsi="Times New Roman" w:cs="Times New Roman"/>
          <w:shd w:val="clear" w:color="auto" w:fill="FFFFFF"/>
          <w:lang w:val="en-US"/>
        </w:rPr>
        <w:t>ks</w:t>
      </w:r>
      <w:proofErr w:type="spellEnd"/>
      <w:r w:rsidRPr="00F60536">
        <w:rPr>
          <w:rFonts w:ascii="Times New Roman" w:hAnsi="Times New Roman" w:cs="Times New Roman"/>
          <w:shd w:val="clear" w:color="auto" w:fill="FFFFFF"/>
        </w:rPr>
        <w:t>ə</w:t>
      </w:r>
      <w:r w:rsidRPr="00033D95">
        <w:rPr>
          <w:rFonts w:ascii="Times New Roman" w:hAnsi="Times New Roman" w:cs="Times New Roman"/>
          <w:shd w:val="clear" w:color="auto" w:fill="FFFFFF"/>
          <w:lang w:val="en-US"/>
        </w:rPr>
        <w:t>k</w:t>
      </w:r>
      <w:r w:rsidRPr="00F60536">
        <w:rPr>
          <w:rFonts w:ascii="Times New Roman" w:hAnsi="Times New Roman" w:cs="Times New Roman"/>
          <w:shd w:val="clear" w:color="auto" w:fill="FFFFFF"/>
        </w:rPr>
        <w:t xml:space="preserve"> </w:t>
      </w:r>
      <w:proofErr w:type="spellStart"/>
      <w:r w:rsidRPr="00033D95">
        <w:rPr>
          <w:rFonts w:ascii="Times New Roman" w:hAnsi="Times New Roman" w:cs="Times New Roman"/>
          <w:shd w:val="clear" w:color="auto" w:fill="FFFFFF"/>
          <w:lang w:val="en-US"/>
        </w:rPr>
        <w:t>olur</w:t>
      </w:r>
      <w:proofErr w:type="spellEnd"/>
      <w:r w:rsidRPr="00F60536">
        <w:rPr>
          <w:rFonts w:ascii="Times New Roman" w:hAnsi="Times New Roman" w:cs="Times New Roman"/>
          <w:shd w:val="clear" w:color="auto" w:fill="FFFFFF"/>
        </w:rPr>
        <w:t xml:space="preserve">. </w:t>
      </w:r>
      <w:proofErr w:type="spellStart"/>
      <w:r w:rsidRPr="00096D0F">
        <w:rPr>
          <w:rFonts w:ascii="Times New Roman" w:hAnsi="Times New Roman" w:cs="Times New Roman"/>
          <w:shd w:val="clear" w:color="auto" w:fill="FFFFFF"/>
          <w:lang w:val="en-US"/>
        </w:rPr>
        <w:t>Ç</w:t>
      </w:r>
      <w:r w:rsidRPr="00033D95">
        <w:rPr>
          <w:rFonts w:ascii="Times New Roman" w:hAnsi="Times New Roman" w:cs="Times New Roman"/>
          <w:shd w:val="clear" w:color="auto" w:fill="FFFFFF"/>
          <w:lang w:val="en-US"/>
        </w:rPr>
        <w:t>ox</w:t>
      </w:r>
      <w:proofErr w:type="spellEnd"/>
      <w:r w:rsidRPr="00096D0F">
        <w:rPr>
          <w:rFonts w:ascii="Times New Roman" w:hAnsi="Times New Roman" w:cs="Times New Roman"/>
          <w:shd w:val="clear" w:color="auto" w:fill="FFFFFF"/>
          <w:lang w:val="en-US"/>
        </w:rPr>
        <w:t xml:space="preserve"> </w:t>
      </w:r>
      <w:r w:rsidRPr="00033D95">
        <w:rPr>
          <w:rFonts w:ascii="Times New Roman" w:hAnsi="Times New Roman" w:cs="Times New Roman"/>
          <w:shd w:val="clear" w:color="auto" w:fill="FFFFFF"/>
          <w:lang w:val="en-US"/>
        </w:rPr>
        <w:t>nadir</w:t>
      </w:r>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hallarda</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bu</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a</w:t>
      </w:r>
      <w:r w:rsidRPr="00096D0F">
        <w:rPr>
          <w:rFonts w:ascii="Times New Roman" w:hAnsi="Times New Roman" w:cs="Times New Roman"/>
          <w:shd w:val="clear" w:color="auto" w:fill="FFFFFF"/>
          <w:lang w:val="en-US"/>
        </w:rPr>
        <w:t>ğı</w:t>
      </w:r>
      <w:r w:rsidRPr="00033D95">
        <w:rPr>
          <w:rFonts w:ascii="Times New Roman" w:hAnsi="Times New Roman" w:cs="Times New Roman"/>
          <w:shd w:val="clear" w:color="auto" w:fill="FFFFFF"/>
          <w:lang w:val="en-US"/>
        </w:rPr>
        <w:t>rla</w:t>
      </w:r>
      <w:r w:rsidRPr="00096D0F">
        <w:rPr>
          <w:rFonts w:ascii="Times New Roman" w:hAnsi="Times New Roman" w:cs="Times New Roman"/>
          <w:shd w:val="clear" w:color="auto" w:fill="FFFFFF"/>
          <w:lang w:val="en-US"/>
        </w:rPr>
        <w:t>ş</w:t>
      </w:r>
      <w:r w:rsidRPr="00033D95">
        <w:rPr>
          <w:rFonts w:ascii="Times New Roman" w:hAnsi="Times New Roman" w:cs="Times New Roman"/>
          <w:shd w:val="clear" w:color="auto" w:fill="FFFFFF"/>
          <w:lang w:val="en-US"/>
        </w:rPr>
        <w:t>malar</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preparat</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h</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tta</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birinci</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q</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bulundan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sonra</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inki</w:t>
      </w:r>
      <w:r w:rsidRPr="00096D0F">
        <w:rPr>
          <w:rFonts w:ascii="Times New Roman" w:hAnsi="Times New Roman" w:cs="Times New Roman"/>
          <w:shd w:val="clear" w:color="auto" w:fill="FFFFFF"/>
          <w:lang w:val="en-US"/>
        </w:rPr>
        <w:t>ş</w:t>
      </w:r>
      <w:r w:rsidRPr="00033D95">
        <w:rPr>
          <w:rFonts w:ascii="Times New Roman" w:hAnsi="Times New Roman" w:cs="Times New Roman"/>
          <w:shd w:val="clear" w:color="auto" w:fill="FFFFFF"/>
          <w:lang w:val="en-US"/>
        </w:rPr>
        <w:t>af</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edir</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Bununla</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laq</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dar</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olaraq</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Leponeksl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ü</w:t>
      </w:r>
      <w:r w:rsidRPr="00033D95">
        <w:rPr>
          <w:rFonts w:ascii="Times New Roman" w:hAnsi="Times New Roman" w:cs="Times New Roman"/>
          <w:shd w:val="clear" w:color="auto" w:fill="FFFFFF"/>
          <w:lang w:val="en-US"/>
        </w:rPr>
        <w:t>alic</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nin</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vv</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lind</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x</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st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r</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ü</w:t>
      </w:r>
      <w:r w:rsidRPr="00033D95">
        <w:rPr>
          <w:rFonts w:ascii="Times New Roman" w:hAnsi="Times New Roman" w:cs="Times New Roman"/>
          <w:shd w:val="clear" w:color="auto" w:fill="FFFFFF"/>
          <w:lang w:val="en-US"/>
        </w:rPr>
        <w:t>z</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rind</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diqq</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tl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tibbi</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üş</w:t>
      </w:r>
      <w:r w:rsidRPr="00033D95">
        <w:rPr>
          <w:rFonts w:ascii="Times New Roman" w:hAnsi="Times New Roman" w:cs="Times New Roman"/>
          <w:shd w:val="clear" w:color="auto" w:fill="FFFFFF"/>
          <w:lang w:val="en-US"/>
        </w:rPr>
        <w:t>ahid</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nin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apar</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lmas</w:t>
      </w:r>
      <w:r w:rsidRPr="00096D0F">
        <w:rPr>
          <w:rFonts w:ascii="Times New Roman" w:hAnsi="Times New Roman" w:cs="Times New Roman"/>
          <w:shd w:val="clear" w:color="auto" w:fill="FFFFFF"/>
          <w:lang w:val="en-US"/>
        </w:rPr>
        <w:t>ı</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b</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olunur</w:t>
      </w:r>
      <w:proofErr w:type="spellEnd"/>
      <w:r w:rsidRPr="00096D0F">
        <w:rPr>
          <w:rFonts w:ascii="Times New Roman" w:hAnsi="Times New Roman" w:cs="Times New Roman"/>
          <w:shd w:val="clear" w:color="auto" w:fill="FFFFFF"/>
          <w:lang w:val="en-US"/>
        </w:rPr>
        <w:t>.</w:t>
      </w:r>
    </w:p>
    <w:p w14:paraId="12D29448" w14:textId="77777777" w:rsidR="0051631C" w:rsidRPr="00096D0F" w:rsidRDefault="0051631C" w:rsidP="004549EE">
      <w:pPr>
        <w:pStyle w:val="1"/>
        <w:jc w:val="both"/>
        <w:rPr>
          <w:rFonts w:ascii="Times New Roman" w:hAnsi="Times New Roman" w:cs="Times New Roman"/>
          <w:i/>
          <w:shd w:val="clear" w:color="auto" w:fill="FFFFFF"/>
          <w:lang w:val="en-US"/>
        </w:rPr>
      </w:pPr>
      <w:proofErr w:type="spellStart"/>
      <w:r w:rsidRPr="00B4200A">
        <w:rPr>
          <w:rFonts w:ascii="Times New Roman" w:hAnsi="Times New Roman" w:cs="Times New Roman"/>
          <w:i/>
          <w:shd w:val="clear" w:color="auto" w:fill="FFFFFF"/>
          <w:lang w:val="en-US"/>
        </w:rPr>
        <w:t>Miokardit</w:t>
      </w:r>
      <w:proofErr w:type="spellEnd"/>
      <w:r w:rsidRPr="00096D0F">
        <w:rPr>
          <w:rFonts w:ascii="Times New Roman" w:hAnsi="Times New Roman" w:cs="Times New Roman"/>
          <w:i/>
          <w:shd w:val="clear" w:color="auto" w:fill="FFFFFF"/>
          <w:lang w:val="en-US"/>
        </w:rPr>
        <w:t xml:space="preserve"> </w:t>
      </w:r>
      <w:proofErr w:type="spellStart"/>
      <w:r w:rsidRPr="00B4200A">
        <w:rPr>
          <w:rFonts w:ascii="Times New Roman" w:hAnsi="Times New Roman" w:cs="Times New Roman"/>
          <w:i/>
          <w:shd w:val="clear" w:color="auto" w:fill="FFFFFF"/>
          <w:lang w:val="en-US"/>
        </w:rPr>
        <w:t>v</w:t>
      </w:r>
      <w:r w:rsidRPr="00096D0F">
        <w:rPr>
          <w:rFonts w:ascii="Times New Roman" w:hAnsi="Times New Roman" w:cs="Times New Roman"/>
          <w:i/>
          <w:shd w:val="clear" w:color="auto" w:fill="FFFFFF"/>
          <w:lang w:val="en-US"/>
        </w:rPr>
        <w:t>ə</w:t>
      </w:r>
      <w:proofErr w:type="spellEnd"/>
      <w:r w:rsidRPr="00096D0F">
        <w:rPr>
          <w:rFonts w:ascii="Times New Roman" w:hAnsi="Times New Roman" w:cs="Times New Roman"/>
          <w:i/>
          <w:shd w:val="clear" w:color="auto" w:fill="FFFFFF"/>
          <w:lang w:val="en-US"/>
        </w:rPr>
        <w:t xml:space="preserve"> </w:t>
      </w:r>
      <w:proofErr w:type="spellStart"/>
      <w:r w:rsidRPr="00B4200A">
        <w:rPr>
          <w:rFonts w:ascii="Times New Roman" w:hAnsi="Times New Roman" w:cs="Times New Roman"/>
          <w:i/>
          <w:shd w:val="clear" w:color="auto" w:fill="FFFFFF"/>
          <w:lang w:val="en-US"/>
        </w:rPr>
        <w:t>kardiomiopatiya</w:t>
      </w:r>
      <w:proofErr w:type="spellEnd"/>
    </w:p>
    <w:p w14:paraId="12D29449" w14:textId="77777777" w:rsidR="00FD0934" w:rsidRDefault="00FD0934" w:rsidP="004549EE">
      <w:pPr>
        <w:pStyle w:val="1"/>
        <w:jc w:val="both"/>
        <w:rPr>
          <w:rFonts w:ascii="Times New Roman" w:hAnsi="Times New Roman" w:cs="Times New Roman"/>
          <w:shd w:val="clear" w:color="auto" w:fill="FFFFFF"/>
          <w:lang w:val="az-Latn-AZ"/>
        </w:rPr>
      </w:pPr>
      <w:proofErr w:type="spellStart"/>
      <w:r w:rsidRPr="00033D95">
        <w:rPr>
          <w:rFonts w:ascii="Times New Roman" w:hAnsi="Times New Roman" w:cs="Times New Roman"/>
          <w:shd w:val="clear" w:color="auto" w:fill="FFFFFF"/>
          <w:lang w:val="en-US"/>
        </w:rPr>
        <w:t>Sakitlik</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v</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ziyy</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tind</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g</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aritmiya</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ngn</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f</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slik</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v</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ü</w:t>
      </w:r>
      <w:r w:rsidRPr="00033D95">
        <w:rPr>
          <w:rFonts w:ascii="Times New Roman" w:hAnsi="Times New Roman" w:cs="Times New Roman"/>
          <w:shd w:val="clear" w:color="auto" w:fill="FFFFFF"/>
          <w:lang w:val="en-US"/>
        </w:rPr>
        <w:t>r</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k</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ç</w:t>
      </w:r>
      <w:r w:rsidRPr="00033D95">
        <w:rPr>
          <w:rFonts w:ascii="Times New Roman" w:hAnsi="Times New Roman" w:cs="Times New Roman"/>
          <w:shd w:val="clear" w:color="auto" w:fill="FFFFFF"/>
          <w:lang w:val="en-US"/>
        </w:rPr>
        <w:t>at</w:t>
      </w:r>
      <w:r w:rsidRPr="00096D0F">
        <w:rPr>
          <w:rFonts w:ascii="Times New Roman" w:hAnsi="Times New Roman" w:cs="Times New Roman"/>
          <w:shd w:val="clear" w:color="auto" w:fill="FFFFFF"/>
          <w:lang w:val="en-US"/>
        </w:rPr>
        <w:t>ış</w:t>
      </w:r>
      <w:r w:rsidRPr="00033D95">
        <w:rPr>
          <w:rFonts w:ascii="Times New Roman" w:hAnsi="Times New Roman" w:cs="Times New Roman"/>
          <w:shd w:val="clear" w:color="auto" w:fill="FFFFFF"/>
          <w:lang w:val="en-US"/>
        </w:rPr>
        <w:t>mazl</w:t>
      </w:r>
      <w:r w:rsidRPr="00096D0F">
        <w:rPr>
          <w:rFonts w:ascii="Times New Roman" w:hAnsi="Times New Roman" w:cs="Times New Roman"/>
          <w:shd w:val="clear" w:color="auto" w:fill="FFFFFF"/>
          <w:lang w:val="en-US"/>
        </w:rPr>
        <w:t>ığı</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simptomlar</w:t>
      </w:r>
      <w:r w:rsidRPr="00096D0F">
        <w:rPr>
          <w:rFonts w:ascii="Times New Roman" w:hAnsi="Times New Roman" w:cs="Times New Roman"/>
          <w:shd w:val="clear" w:color="auto" w:fill="FFFFFF"/>
          <w:lang w:val="en-US"/>
        </w:rPr>
        <w:t>ı</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il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üş</w:t>
      </w:r>
      <w:r w:rsidRPr="00033D95">
        <w:rPr>
          <w:rFonts w:ascii="Times New Roman" w:hAnsi="Times New Roman" w:cs="Times New Roman"/>
          <w:shd w:val="clear" w:color="auto" w:fill="FFFFFF"/>
          <w:lang w:val="en-US"/>
        </w:rPr>
        <w:t>ayi</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t</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olunan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taxikardiya</w:t>
      </w:r>
      <w:proofErr w:type="spellEnd"/>
      <w:r w:rsidRPr="00096D0F">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az-Latn-AZ"/>
        </w:rPr>
        <w:t>nadir hallarda</w:t>
      </w:r>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Leponeksin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q</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bulunun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birinci</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ay</w:t>
      </w:r>
      <w:r w:rsidRPr="00096D0F">
        <w:rPr>
          <w:rFonts w:ascii="Times New Roman" w:hAnsi="Times New Roman" w:cs="Times New Roman"/>
          <w:shd w:val="clear" w:color="auto" w:fill="FFFFFF"/>
          <w:lang w:val="en-US"/>
        </w:rPr>
        <w:t>ı</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rzind</w:t>
      </w:r>
      <w:r w:rsidRPr="00096D0F">
        <w:rPr>
          <w:rFonts w:ascii="Times New Roman" w:hAnsi="Times New Roman" w:cs="Times New Roman"/>
          <w:shd w:val="clear" w:color="auto" w:fill="FFFFFF"/>
          <w:lang w:val="en-US"/>
        </w:rPr>
        <w:t>ə</w:t>
      </w:r>
      <w:proofErr w:type="spellEnd"/>
      <w:r>
        <w:rPr>
          <w:rFonts w:ascii="Times New Roman" w:hAnsi="Times New Roman" w:cs="Times New Roman"/>
          <w:shd w:val="clear" w:color="auto" w:fill="FFFFFF"/>
          <w:lang w:val="az-Latn-AZ"/>
        </w:rPr>
        <w:t xml:space="preserve"> və çox nadir hallarda </w:t>
      </w:r>
      <w:proofErr w:type="spellStart"/>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ü</w:t>
      </w:r>
      <w:r w:rsidRPr="00033D95">
        <w:rPr>
          <w:rFonts w:ascii="Times New Roman" w:hAnsi="Times New Roman" w:cs="Times New Roman"/>
          <w:shd w:val="clear" w:color="auto" w:fill="FFFFFF"/>
          <w:lang w:val="en-US"/>
        </w:rPr>
        <w:t>alic</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nin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sonunda</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m</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g</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bil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r</w:t>
      </w:r>
      <w:proofErr w:type="spellEnd"/>
      <w:r w:rsidRPr="00096D0F">
        <w:rPr>
          <w:rFonts w:ascii="Times New Roman" w:hAnsi="Times New Roman" w:cs="Times New Roman"/>
          <w:shd w:val="clear" w:color="auto" w:fill="FFFFFF"/>
          <w:lang w:val="en-US"/>
        </w:rPr>
        <w:t xml:space="preserve">. </w:t>
      </w:r>
      <w:r w:rsidRPr="00033D95">
        <w:rPr>
          <w:rFonts w:ascii="Times New Roman" w:hAnsi="Times New Roman" w:cs="Times New Roman"/>
          <w:shd w:val="clear" w:color="auto" w:fill="FFFFFF"/>
          <w:lang w:val="en-US"/>
        </w:rPr>
        <w:t>Bu</w:t>
      </w:r>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simptomlar</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meydana</w:t>
      </w:r>
      <w:proofErr w:type="spellEnd"/>
      <w:r w:rsidRPr="00096D0F">
        <w:rPr>
          <w:rFonts w:ascii="Times New Roman" w:hAnsi="Times New Roman" w:cs="Times New Roman"/>
          <w:shd w:val="clear" w:color="auto" w:fill="FFFFFF"/>
          <w:lang w:val="en-US"/>
        </w:rPr>
        <w:t xml:space="preserve"> </w:t>
      </w:r>
      <w:proofErr w:type="spellStart"/>
      <w:r w:rsidRPr="00096D0F">
        <w:rPr>
          <w:rFonts w:ascii="Times New Roman" w:hAnsi="Times New Roman" w:cs="Times New Roman"/>
          <w:shd w:val="clear" w:color="auto" w:fill="FFFFFF"/>
          <w:lang w:val="en-US"/>
        </w:rPr>
        <w:t>çı</w:t>
      </w:r>
      <w:r w:rsidRPr="00033D95">
        <w:rPr>
          <w:rFonts w:ascii="Times New Roman" w:hAnsi="Times New Roman" w:cs="Times New Roman"/>
          <w:shd w:val="clear" w:color="auto" w:fill="FFFFFF"/>
          <w:lang w:val="en-US"/>
        </w:rPr>
        <w:t>xmas</w:t>
      </w:r>
      <w:r w:rsidRPr="00096D0F">
        <w:rPr>
          <w:rFonts w:ascii="Times New Roman" w:hAnsi="Times New Roman" w:cs="Times New Roman"/>
          <w:shd w:val="clear" w:color="auto" w:fill="FFFFFF"/>
          <w:lang w:val="en-US"/>
        </w:rPr>
        <w:t>ı</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miokardit</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g</w:t>
      </w:r>
      <w:r w:rsidRPr="00096D0F">
        <w:rPr>
          <w:rFonts w:ascii="Times New Roman" w:hAnsi="Times New Roman" w:cs="Times New Roman"/>
          <w:shd w:val="clear" w:color="auto" w:fill="FFFFFF"/>
          <w:lang w:val="en-US"/>
        </w:rPr>
        <w:t>ö</w:t>
      </w:r>
      <w:r w:rsidRPr="00033D95">
        <w:rPr>
          <w:rFonts w:ascii="Times New Roman" w:hAnsi="Times New Roman" w:cs="Times New Roman"/>
          <w:shd w:val="clear" w:color="auto" w:fill="FFFFFF"/>
          <w:lang w:val="en-US"/>
        </w:rPr>
        <w:t>r</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cili</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diaqnostik</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qiym</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tl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ndirm</w:t>
      </w:r>
      <w:r w:rsidRPr="00096D0F">
        <w:rPr>
          <w:rFonts w:ascii="Times New Roman" w:hAnsi="Times New Roman" w:cs="Times New Roman"/>
          <w:shd w:val="clear" w:color="auto" w:fill="FFFFFF"/>
          <w:lang w:val="en-US"/>
        </w:rPr>
        <w:t>ə</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apar</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lmas</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n</w:t>
      </w:r>
      <w:r w:rsidRPr="00096D0F">
        <w:rPr>
          <w:rFonts w:ascii="Times New Roman" w:hAnsi="Times New Roman" w:cs="Times New Roman"/>
          <w:shd w:val="clear" w:color="auto" w:fill="FFFFFF"/>
          <w:lang w:val="en-US"/>
        </w:rPr>
        <w:t>ı</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l</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b</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edir</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x</w:t>
      </w:r>
      <w:r w:rsidR="001D5BC0" w:rsidRPr="00096D0F">
        <w:rPr>
          <w:rFonts w:ascii="Times New Roman" w:hAnsi="Times New Roman" w:cs="Times New Roman"/>
          <w:shd w:val="clear" w:color="auto" w:fill="FFFFFF"/>
          <w:lang w:val="en-US"/>
        </w:rPr>
        <w:t>ü</w:t>
      </w:r>
      <w:r w:rsidR="001D5BC0">
        <w:rPr>
          <w:rFonts w:ascii="Times New Roman" w:hAnsi="Times New Roman" w:cs="Times New Roman"/>
          <w:shd w:val="clear" w:color="auto" w:fill="FFFFFF"/>
          <w:lang w:val="en-US"/>
        </w:rPr>
        <w:t>susil</w:t>
      </w:r>
      <w:r w:rsidR="001D5BC0" w:rsidRPr="00096D0F">
        <w:rPr>
          <w:rFonts w:ascii="Times New Roman" w:hAnsi="Times New Roman" w:cs="Times New Roman"/>
          <w:shd w:val="clear" w:color="auto" w:fill="FFFFFF"/>
          <w:lang w:val="en-US"/>
        </w:rPr>
        <w:t>ə</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dozan</w:t>
      </w:r>
      <w:r w:rsidR="001D5BC0" w:rsidRPr="00096D0F">
        <w:rPr>
          <w:rFonts w:ascii="Times New Roman" w:hAnsi="Times New Roman" w:cs="Times New Roman"/>
          <w:shd w:val="clear" w:color="auto" w:fill="FFFFFF"/>
          <w:lang w:val="en-US"/>
        </w:rPr>
        <w:t>ı</w:t>
      </w:r>
      <w:r w:rsidR="001D5BC0">
        <w:rPr>
          <w:rFonts w:ascii="Times New Roman" w:hAnsi="Times New Roman" w:cs="Times New Roman"/>
          <w:shd w:val="clear" w:color="auto" w:fill="FFFFFF"/>
          <w:lang w:val="en-US"/>
        </w:rPr>
        <w:t>n</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titrl</w:t>
      </w:r>
      <w:r w:rsidR="001D5BC0" w:rsidRPr="00096D0F">
        <w:rPr>
          <w:rFonts w:ascii="Times New Roman" w:hAnsi="Times New Roman" w:cs="Times New Roman"/>
          <w:shd w:val="clear" w:color="auto" w:fill="FFFFFF"/>
          <w:lang w:val="en-US"/>
        </w:rPr>
        <w:t>ə</w:t>
      </w:r>
      <w:r w:rsidR="001D5BC0">
        <w:rPr>
          <w:rFonts w:ascii="Times New Roman" w:hAnsi="Times New Roman" w:cs="Times New Roman"/>
          <w:shd w:val="clear" w:color="auto" w:fill="FFFFFF"/>
          <w:lang w:val="en-US"/>
        </w:rPr>
        <w:t>nm</w:t>
      </w:r>
      <w:r w:rsidR="001D5BC0" w:rsidRPr="00096D0F">
        <w:rPr>
          <w:rFonts w:ascii="Times New Roman" w:hAnsi="Times New Roman" w:cs="Times New Roman"/>
          <w:shd w:val="clear" w:color="auto" w:fill="FFFFFF"/>
          <w:lang w:val="en-US"/>
        </w:rPr>
        <w:t>ə</w:t>
      </w:r>
      <w:r w:rsidR="001D5BC0">
        <w:rPr>
          <w:rFonts w:ascii="Times New Roman" w:hAnsi="Times New Roman" w:cs="Times New Roman"/>
          <w:shd w:val="clear" w:color="auto" w:fill="FFFFFF"/>
          <w:lang w:val="en-US"/>
        </w:rPr>
        <w:t>si</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zaman</w:t>
      </w:r>
      <w:r w:rsidR="001D5BC0" w:rsidRPr="00096D0F">
        <w:rPr>
          <w:rFonts w:ascii="Times New Roman" w:hAnsi="Times New Roman" w:cs="Times New Roman"/>
          <w:shd w:val="clear" w:color="auto" w:fill="FFFFFF"/>
          <w:lang w:val="en-US"/>
        </w:rPr>
        <w:t>ı</w:t>
      </w:r>
      <w:proofErr w:type="spellEnd"/>
      <w:r w:rsidR="001D5BC0" w:rsidRPr="00096D0F">
        <w:rPr>
          <w:rFonts w:ascii="Times New Roman" w:hAnsi="Times New Roman" w:cs="Times New Roman"/>
          <w:shd w:val="clear" w:color="auto" w:fill="FFFFFF"/>
          <w:lang w:val="en-US"/>
        </w:rPr>
        <w:t>)</w:t>
      </w:r>
      <w:r w:rsidRPr="00096D0F">
        <w:rPr>
          <w:rFonts w:ascii="Times New Roman" w:hAnsi="Times New Roman" w:cs="Times New Roman"/>
          <w:shd w:val="clear" w:color="auto" w:fill="FFFFFF"/>
          <w:lang w:val="en-US"/>
        </w:rPr>
        <w:t xml:space="preserve">. </w:t>
      </w:r>
      <w:r w:rsidRPr="00033D95">
        <w:rPr>
          <w:rFonts w:ascii="Times New Roman" w:hAnsi="Times New Roman" w:cs="Times New Roman"/>
          <w:shd w:val="clear" w:color="auto" w:fill="FFFFFF"/>
          <w:lang w:val="en-US"/>
        </w:rPr>
        <w:t>Bu</w:t>
      </w:r>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diaqnoz</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t</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sdiq</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olunduqda</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Leponeks</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preparat</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n</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n</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istifad</w:t>
      </w:r>
      <w:r w:rsidRPr="00096D0F">
        <w:rPr>
          <w:rFonts w:ascii="Times New Roman" w:hAnsi="Times New Roman" w:cs="Times New Roman"/>
          <w:shd w:val="clear" w:color="auto" w:fill="FFFFFF"/>
          <w:lang w:val="en-US"/>
        </w:rPr>
        <w:t>ə</w:t>
      </w:r>
      <w:r w:rsidRPr="00033D95">
        <w:rPr>
          <w:rFonts w:ascii="Times New Roman" w:hAnsi="Times New Roman" w:cs="Times New Roman"/>
          <w:shd w:val="clear" w:color="auto" w:fill="FFFFFF"/>
          <w:lang w:val="en-US"/>
        </w:rPr>
        <w:t>sini</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dayand</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rmaq</w:t>
      </w:r>
      <w:proofErr w:type="spellEnd"/>
      <w:r w:rsidRPr="00096D0F">
        <w:rPr>
          <w:rFonts w:ascii="Times New Roman" w:hAnsi="Times New Roman" w:cs="Times New Roman"/>
          <w:shd w:val="clear" w:color="auto" w:fill="FFFFFF"/>
          <w:lang w:val="en-US"/>
        </w:rPr>
        <w:t xml:space="preserve"> </w:t>
      </w:r>
      <w:proofErr w:type="spellStart"/>
      <w:r w:rsidRPr="00033D95">
        <w:rPr>
          <w:rFonts w:ascii="Times New Roman" w:hAnsi="Times New Roman" w:cs="Times New Roman"/>
          <w:shd w:val="clear" w:color="auto" w:fill="FFFFFF"/>
          <w:lang w:val="en-US"/>
        </w:rPr>
        <w:t>laz</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md</w:t>
      </w:r>
      <w:r w:rsidRPr="00096D0F">
        <w:rPr>
          <w:rFonts w:ascii="Times New Roman" w:hAnsi="Times New Roman" w:cs="Times New Roman"/>
          <w:shd w:val="clear" w:color="auto" w:fill="FFFFFF"/>
          <w:lang w:val="en-US"/>
        </w:rPr>
        <w:t>ı</w:t>
      </w:r>
      <w:r w:rsidRPr="00033D95">
        <w:rPr>
          <w:rFonts w:ascii="Times New Roman" w:hAnsi="Times New Roman" w:cs="Times New Roman"/>
          <w:shd w:val="clear" w:color="auto" w:fill="FFFFFF"/>
          <w:lang w:val="en-US"/>
        </w:rPr>
        <w:t>r</w:t>
      </w:r>
      <w:proofErr w:type="spellEnd"/>
      <w:r w:rsidRPr="00096D0F">
        <w:rPr>
          <w:rFonts w:ascii="Times New Roman" w:hAnsi="Times New Roman" w:cs="Times New Roman"/>
          <w:shd w:val="clear" w:color="auto" w:fill="FFFFFF"/>
          <w:lang w:val="en-US"/>
        </w:rPr>
        <w:t>.</w:t>
      </w:r>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Letal</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hallar</w:t>
      </w:r>
      <w:proofErr w:type="spellEnd"/>
      <w:r w:rsidR="001D5BC0" w:rsidRPr="00096D0F">
        <w:rPr>
          <w:rFonts w:ascii="Times New Roman" w:hAnsi="Times New Roman" w:cs="Times New Roman"/>
          <w:shd w:val="clear" w:color="auto" w:fill="FFFFFF"/>
          <w:lang w:val="en-US"/>
        </w:rPr>
        <w:t xml:space="preserve"> </w:t>
      </w:r>
      <w:r w:rsidR="001D5BC0">
        <w:rPr>
          <w:rFonts w:ascii="Times New Roman" w:hAnsi="Times New Roman" w:cs="Times New Roman"/>
          <w:shd w:val="clear" w:color="auto" w:fill="FFFFFF"/>
          <w:lang w:val="en-US"/>
        </w:rPr>
        <w:t>da</w:t>
      </w:r>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daxil</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olmaqla</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postmarketinq</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hesabatlarda</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miokardit</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haqq</w:t>
      </w:r>
      <w:r w:rsidR="001D5BC0" w:rsidRPr="00096D0F">
        <w:rPr>
          <w:rFonts w:ascii="Times New Roman" w:hAnsi="Times New Roman" w:cs="Times New Roman"/>
          <w:shd w:val="clear" w:color="auto" w:fill="FFFFFF"/>
          <w:lang w:val="en-US"/>
        </w:rPr>
        <w:t>ı</w:t>
      </w:r>
      <w:r w:rsidR="001D5BC0">
        <w:rPr>
          <w:rFonts w:ascii="Times New Roman" w:hAnsi="Times New Roman" w:cs="Times New Roman"/>
          <w:shd w:val="clear" w:color="auto" w:fill="FFFFFF"/>
          <w:lang w:val="en-US"/>
        </w:rPr>
        <w:t>nda</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qeydl</w:t>
      </w:r>
      <w:r w:rsidR="001D5BC0" w:rsidRPr="00096D0F">
        <w:rPr>
          <w:rFonts w:ascii="Times New Roman" w:hAnsi="Times New Roman" w:cs="Times New Roman"/>
          <w:shd w:val="clear" w:color="auto" w:fill="FFFFFF"/>
          <w:lang w:val="en-US"/>
        </w:rPr>
        <w:t>ə</w:t>
      </w:r>
      <w:r w:rsidR="001D5BC0">
        <w:rPr>
          <w:rFonts w:ascii="Times New Roman" w:hAnsi="Times New Roman" w:cs="Times New Roman"/>
          <w:shd w:val="clear" w:color="auto" w:fill="FFFFFF"/>
          <w:lang w:val="en-US"/>
        </w:rPr>
        <w:t>r</w:t>
      </w:r>
      <w:proofErr w:type="spellEnd"/>
      <w:r w:rsidR="001D5BC0" w:rsidRPr="00096D0F">
        <w:rPr>
          <w:rFonts w:ascii="Times New Roman" w:hAnsi="Times New Roman" w:cs="Times New Roman"/>
          <w:shd w:val="clear" w:color="auto" w:fill="FFFFFF"/>
          <w:lang w:val="en-US"/>
        </w:rPr>
        <w:t xml:space="preserve"> </w:t>
      </w:r>
      <w:proofErr w:type="spellStart"/>
      <w:r w:rsidR="001D5BC0">
        <w:rPr>
          <w:rFonts w:ascii="Times New Roman" w:hAnsi="Times New Roman" w:cs="Times New Roman"/>
          <w:shd w:val="clear" w:color="auto" w:fill="FFFFFF"/>
          <w:lang w:val="en-US"/>
        </w:rPr>
        <w:t>olmu</w:t>
      </w:r>
      <w:r w:rsidR="001D5BC0" w:rsidRPr="00096D0F">
        <w:rPr>
          <w:rFonts w:ascii="Times New Roman" w:hAnsi="Times New Roman" w:cs="Times New Roman"/>
          <w:shd w:val="clear" w:color="auto" w:fill="FFFFFF"/>
          <w:lang w:val="en-US"/>
        </w:rPr>
        <w:t>ş</w:t>
      </w:r>
      <w:r w:rsidR="001D5BC0">
        <w:rPr>
          <w:rFonts w:ascii="Times New Roman" w:hAnsi="Times New Roman" w:cs="Times New Roman"/>
          <w:shd w:val="clear" w:color="auto" w:fill="FFFFFF"/>
          <w:lang w:val="en-US"/>
        </w:rPr>
        <w:t>dur</w:t>
      </w:r>
      <w:proofErr w:type="spellEnd"/>
      <w:r w:rsidR="001D5BC0" w:rsidRPr="00096D0F">
        <w:rPr>
          <w:rFonts w:ascii="Times New Roman" w:hAnsi="Times New Roman" w:cs="Times New Roman"/>
          <w:shd w:val="clear" w:color="auto" w:fill="FFFFFF"/>
          <w:lang w:val="en-US"/>
        </w:rPr>
        <w:t>.</w:t>
      </w:r>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M</w:t>
      </w:r>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alic</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m</w:t>
      </w:r>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dd</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tind</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daha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sonra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ox</w:t>
      </w:r>
      <w:r w:rsidR="00AF7632" w:rsidRPr="00096D0F">
        <w:rPr>
          <w:rFonts w:ascii="Times New Roman" w:hAnsi="Times New Roman" w:cs="Times New Roman"/>
          <w:shd w:val="clear" w:color="auto" w:fill="FFFFFF"/>
          <w:lang w:val="en-US"/>
        </w:rPr>
        <w:t>ş</w:t>
      </w:r>
      <w:r w:rsidR="00AF7632">
        <w:rPr>
          <w:rFonts w:ascii="Times New Roman" w:hAnsi="Times New Roman" w:cs="Times New Roman"/>
          <w:shd w:val="clear" w:color="auto" w:fill="FFFFFF"/>
          <w:lang w:val="en-US"/>
        </w:rPr>
        <w:t>ar</w:t>
      </w:r>
      <w:proofErr w:type="spellEnd"/>
      <w:r w:rsidR="00AF7632" w:rsidRPr="00096D0F">
        <w:rPr>
          <w:rFonts w:ascii="Times New Roman" w:hAnsi="Times New Roman" w:cs="Times New Roman"/>
          <w:shd w:val="clear" w:color="auto" w:fill="FFFFFF"/>
          <w:lang w:val="en-US"/>
        </w:rPr>
        <w:t xml:space="preserve"> </w:t>
      </w:r>
      <w:proofErr w:type="spellStart"/>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lam</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t</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v</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simptomlar</w:t>
      </w:r>
      <w:proofErr w:type="spellEnd"/>
      <w:r w:rsidR="00AF7632" w:rsidRPr="00096D0F">
        <w:rPr>
          <w:rFonts w:ascii="Times New Roman" w:hAnsi="Times New Roman" w:cs="Times New Roman"/>
          <w:shd w:val="clear" w:color="auto" w:fill="FFFFFF"/>
          <w:lang w:val="en-US"/>
        </w:rPr>
        <w:t xml:space="preserve"> </w:t>
      </w:r>
      <w:proofErr w:type="spellStart"/>
      <w:r w:rsidR="00AF7632" w:rsidRPr="00096D0F">
        <w:rPr>
          <w:rFonts w:ascii="Times New Roman" w:hAnsi="Times New Roman" w:cs="Times New Roman"/>
          <w:shd w:val="clear" w:color="auto" w:fill="FFFFFF"/>
          <w:lang w:val="en-US"/>
        </w:rPr>
        <w:t>ç</w:t>
      </w:r>
      <w:r w:rsidR="00AF7632">
        <w:rPr>
          <w:rFonts w:ascii="Times New Roman" w:hAnsi="Times New Roman" w:cs="Times New Roman"/>
          <w:shd w:val="clear" w:color="auto" w:fill="FFFFFF"/>
          <w:lang w:val="en-US"/>
        </w:rPr>
        <w:t>ox</w:t>
      </w:r>
      <w:proofErr w:type="spellEnd"/>
      <w:r w:rsidR="00AF7632" w:rsidRPr="00096D0F">
        <w:rPr>
          <w:rFonts w:ascii="Times New Roman" w:hAnsi="Times New Roman" w:cs="Times New Roman"/>
          <w:shd w:val="clear" w:color="auto" w:fill="FFFFFF"/>
          <w:lang w:val="en-US"/>
        </w:rPr>
        <w:t xml:space="preserve"> </w:t>
      </w:r>
      <w:r w:rsidR="00AF7632">
        <w:rPr>
          <w:rFonts w:ascii="Times New Roman" w:hAnsi="Times New Roman" w:cs="Times New Roman"/>
          <w:shd w:val="clear" w:color="auto" w:fill="FFFFFF"/>
          <w:lang w:val="en-US"/>
        </w:rPr>
        <w:t>nadir</w:t>
      </w:r>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hallarda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yarana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bil</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r</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v</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kardiomiopatiya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il</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laq</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l</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ndiril</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bil</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r</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Sonrak</w:t>
      </w:r>
      <w:r w:rsidR="00AF7632" w:rsidRPr="00096D0F">
        <w:rPr>
          <w:rFonts w:ascii="Times New Roman" w:hAnsi="Times New Roman" w:cs="Times New Roman"/>
          <w:shd w:val="clear" w:color="auto" w:fill="FFFFFF"/>
          <w:lang w:val="en-US"/>
        </w:rPr>
        <w:t>ı</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m</w:t>
      </w:r>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ayin</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l</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r</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apar</w:t>
      </w:r>
      <w:r w:rsidR="00AF7632" w:rsidRPr="00096D0F">
        <w:rPr>
          <w:rFonts w:ascii="Times New Roman" w:hAnsi="Times New Roman" w:cs="Times New Roman"/>
          <w:shd w:val="clear" w:color="auto" w:fill="FFFFFF"/>
          <w:lang w:val="en-US"/>
        </w:rPr>
        <w:t>ı</w:t>
      </w:r>
      <w:r w:rsidR="00AF7632">
        <w:rPr>
          <w:rFonts w:ascii="Times New Roman" w:hAnsi="Times New Roman" w:cs="Times New Roman"/>
          <w:shd w:val="clear" w:color="auto" w:fill="FFFFFF"/>
          <w:lang w:val="en-US"/>
        </w:rPr>
        <w:t>lmal</w:t>
      </w:r>
      <w:r w:rsidR="00AF7632" w:rsidRPr="00096D0F">
        <w:rPr>
          <w:rFonts w:ascii="Times New Roman" w:hAnsi="Times New Roman" w:cs="Times New Roman"/>
          <w:shd w:val="clear" w:color="auto" w:fill="FFFFFF"/>
          <w:lang w:val="en-US"/>
        </w:rPr>
        <w:t>ı</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v</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diaqnoz</w:t>
      </w:r>
      <w:proofErr w:type="spellEnd"/>
      <w:r w:rsidR="009414C9"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t</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sdiq</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edildiyi</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halda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m</w:t>
      </w:r>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alic</w:t>
      </w:r>
      <w:r w:rsidR="00AF7632" w:rsidRPr="00096D0F">
        <w:rPr>
          <w:rFonts w:ascii="Times New Roman" w:hAnsi="Times New Roman" w:cs="Times New Roman"/>
          <w:shd w:val="clear" w:color="auto" w:fill="FFFFFF"/>
          <w:lang w:val="en-US"/>
        </w:rPr>
        <w:t>ə</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dayand</w:t>
      </w:r>
      <w:r w:rsidR="00AF7632" w:rsidRPr="00096D0F">
        <w:rPr>
          <w:rFonts w:ascii="Times New Roman" w:hAnsi="Times New Roman" w:cs="Times New Roman"/>
          <w:shd w:val="clear" w:color="auto" w:fill="FFFFFF"/>
          <w:lang w:val="en-US"/>
        </w:rPr>
        <w:t>ı</w:t>
      </w:r>
      <w:r w:rsidR="00AF7632">
        <w:rPr>
          <w:rFonts w:ascii="Times New Roman" w:hAnsi="Times New Roman" w:cs="Times New Roman"/>
          <w:shd w:val="clear" w:color="auto" w:fill="FFFFFF"/>
          <w:lang w:val="en-US"/>
        </w:rPr>
        <w:t>r</w:t>
      </w:r>
      <w:r w:rsidR="00AF7632" w:rsidRPr="00096D0F">
        <w:rPr>
          <w:rFonts w:ascii="Times New Roman" w:hAnsi="Times New Roman" w:cs="Times New Roman"/>
          <w:shd w:val="clear" w:color="auto" w:fill="FFFFFF"/>
          <w:lang w:val="en-US"/>
        </w:rPr>
        <w:t>ı</w:t>
      </w:r>
      <w:r w:rsidR="00AF7632">
        <w:rPr>
          <w:rFonts w:ascii="Times New Roman" w:hAnsi="Times New Roman" w:cs="Times New Roman"/>
          <w:shd w:val="clear" w:color="auto" w:fill="FFFFFF"/>
          <w:lang w:val="en-US"/>
        </w:rPr>
        <w:t>lmal</w:t>
      </w:r>
      <w:r w:rsidR="00AF7632" w:rsidRPr="00096D0F">
        <w:rPr>
          <w:rFonts w:ascii="Times New Roman" w:hAnsi="Times New Roman" w:cs="Times New Roman"/>
          <w:shd w:val="clear" w:color="auto" w:fill="FFFFFF"/>
          <w:lang w:val="en-US"/>
        </w:rPr>
        <w:t>ı</w:t>
      </w:r>
      <w:r w:rsidR="00AF7632">
        <w:rPr>
          <w:rFonts w:ascii="Times New Roman" w:hAnsi="Times New Roman" w:cs="Times New Roman"/>
          <w:shd w:val="clear" w:color="auto" w:fill="FFFFFF"/>
          <w:lang w:val="en-US"/>
        </w:rPr>
        <w:t>d</w:t>
      </w:r>
      <w:r w:rsidR="00AF7632" w:rsidRPr="00096D0F">
        <w:rPr>
          <w:rFonts w:ascii="Times New Roman" w:hAnsi="Times New Roman" w:cs="Times New Roman"/>
          <w:shd w:val="clear" w:color="auto" w:fill="FFFFFF"/>
          <w:lang w:val="en-US"/>
        </w:rPr>
        <w:t>ı</w:t>
      </w:r>
      <w:r w:rsidR="00AF7632">
        <w:rPr>
          <w:rFonts w:ascii="Times New Roman" w:hAnsi="Times New Roman" w:cs="Times New Roman"/>
          <w:shd w:val="clear" w:color="auto" w:fill="FFFFFF"/>
          <w:lang w:val="en-US"/>
        </w:rPr>
        <w:t>r</w:t>
      </w:r>
      <w:proofErr w:type="spellEnd"/>
      <w:r w:rsidR="00AF7632" w:rsidRPr="00096D0F">
        <w:rPr>
          <w:rFonts w:ascii="Times New Roman" w:hAnsi="Times New Roman" w:cs="Times New Roman"/>
          <w:shd w:val="clear" w:color="auto" w:fill="FFFFFF"/>
          <w:lang w:val="en-US"/>
        </w:rPr>
        <w:t xml:space="preserve"> (</w:t>
      </w:r>
      <w:proofErr w:type="spellStart"/>
      <w:r w:rsidR="000E428C">
        <w:rPr>
          <w:rFonts w:ascii="Times New Roman" w:hAnsi="Times New Roman" w:cs="Times New Roman"/>
          <w:shd w:val="clear" w:color="auto" w:fill="FFFFFF"/>
          <w:lang w:val="en-US"/>
        </w:rPr>
        <w:t>potensial</w:t>
      </w:r>
      <w:proofErr w:type="spellEnd"/>
      <w:r w:rsidR="000E428C"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fayda</w:t>
      </w:r>
      <w:r w:rsidR="000E428C">
        <w:rPr>
          <w:rFonts w:ascii="Times New Roman" w:hAnsi="Times New Roman" w:cs="Times New Roman"/>
          <w:shd w:val="clear" w:color="auto" w:fill="FFFFFF"/>
          <w:lang w:val="en-US"/>
        </w:rPr>
        <w:t>n</w:t>
      </w:r>
      <w:proofErr w:type="spellEnd"/>
      <w:r w:rsidR="000E428C">
        <w:rPr>
          <w:rFonts w:ascii="Times New Roman" w:hAnsi="Times New Roman" w:cs="Times New Roman"/>
          <w:shd w:val="clear" w:color="auto" w:fill="FFFFFF"/>
          <w:lang w:val="az-Latn-AZ"/>
        </w:rPr>
        <w:t xml:space="preserve">ın </w:t>
      </w:r>
      <w:proofErr w:type="spellStart"/>
      <w:r w:rsidR="000E428C">
        <w:rPr>
          <w:rFonts w:ascii="Times New Roman" w:hAnsi="Times New Roman" w:cs="Times New Roman"/>
          <w:shd w:val="clear" w:color="auto" w:fill="FFFFFF"/>
          <w:lang w:val="en-US"/>
        </w:rPr>
        <w:t>d</w:t>
      </w:r>
      <w:r w:rsidR="000E428C" w:rsidRPr="00096D0F">
        <w:rPr>
          <w:rFonts w:ascii="Times New Roman" w:hAnsi="Times New Roman" w:cs="Times New Roman"/>
          <w:shd w:val="clear" w:color="auto" w:fill="FFFFFF"/>
          <w:lang w:val="en-US"/>
        </w:rPr>
        <w:t>ö</w:t>
      </w:r>
      <w:r w:rsidR="000E428C">
        <w:rPr>
          <w:rFonts w:ascii="Times New Roman" w:hAnsi="Times New Roman" w:cs="Times New Roman"/>
          <w:shd w:val="clear" w:color="auto" w:fill="FFFFFF"/>
          <w:lang w:val="en-US"/>
        </w:rPr>
        <w:t>l</w:t>
      </w:r>
      <w:proofErr w:type="spellEnd"/>
      <w:r w:rsidR="000E428C" w:rsidRPr="00096D0F">
        <w:rPr>
          <w:rFonts w:ascii="Times New Roman" w:hAnsi="Times New Roman" w:cs="Times New Roman"/>
          <w:shd w:val="clear" w:color="auto" w:fill="FFFFFF"/>
          <w:lang w:val="en-US"/>
        </w:rPr>
        <w:t xml:space="preserve"> </w:t>
      </w:r>
      <w:proofErr w:type="spellStart"/>
      <w:r w:rsidR="000E428C" w:rsidRPr="00096D0F">
        <w:rPr>
          <w:rFonts w:ascii="Times New Roman" w:hAnsi="Times New Roman" w:cs="Times New Roman"/>
          <w:shd w:val="clear" w:color="auto" w:fill="FFFFFF"/>
          <w:lang w:val="en-US"/>
        </w:rPr>
        <w:t>üçü</w:t>
      </w:r>
      <w:r w:rsidR="000E428C">
        <w:rPr>
          <w:rFonts w:ascii="Times New Roman" w:hAnsi="Times New Roman" w:cs="Times New Roman"/>
          <w:shd w:val="clear" w:color="auto" w:fill="FFFFFF"/>
          <w:lang w:val="en-US"/>
        </w:rPr>
        <w:t>n</w:t>
      </w:r>
      <w:proofErr w:type="spellEnd"/>
      <w:r w:rsidR="000E428C"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riskd</w:t>
      </w:r>
      <w:r w:rsidR="00AF7632" w:rsidRPr="00096D0F">
        <w:rPr>
          <w:rFonts w:ascii="Times New Roman" w:hAnsi="Times New Roman" w:cs="Times New Roman"/>
          <w:shd w:val="clear" w:color="auto" w:fill="FFFFFF"/>
          <w:lang w:val="en-US"/>
        </w:rPr>
        <w:t>ə</w:t>
      </w:r>
      <w:r w:rsidR="00AF7632">
        <w:rPr>
          <w:rFonts w:ascii="Times New Roman" w:hAnsi="Times New Roman" w:cs="Times New Roman"/>
          <w:shd w:val="clear" w:color="auto" w:fill="FFFFFF"/>
          <w:lang w:val="en-US"/>
        </w:rPr>
        <w:t>n</w:t>
      </w:r>
      <w:proofErr w:type="spellEnd"/>
      <w:r w:rsidR="00AF7632" w:rsidRPr="00096D0F">
        <w:rPr>
          <w:rFonts w:ascii="Times New Roman" w:hAnsi="Times New Roman" w:cs="Times New Roman"/>
          <w:shd w:val="clear" w:color="auto" w:fill="FFFFFF"/>
          <w:lang w:val="en-US"/>
        </w:rPr>
        <w:t xml:space="preserve"> </w:t>
      </w:r>
      <w:proofErr w:type="spellStart"/>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st</w:t>
      </w:r>
      <w:r w:rsidR="00AF7632" w:rsidRPr="00096D0F">
        <w:rPr>
          <w:rFonts w:ascii="Times New Roman" w:hAnsi="Times New Roman" w:cs="Times New Roman"/>
          <w:shd w:val="clear" w:color="auto" w:fill="FFFFFF"/>
          <w:lang w:val="en-US"/>
        </w:rPr>
        <w:t>ü</w:t>
      </w:r>
      <w:r w:rsidR="00AF7632">
        <w:rPr>
          <w:rFonts w:ascii="Times New Roman" w:hAnsi="Times New Roman" w:cs="Times New Roman"/>
          <w:shd w:val="clear" w:color="auto" w:fill="FFFFFF"/>
          <w:lang w:val="en-US"/>
        </w:rPr>
        <w:t>n</w:t>
      </w:r>
      <w:proofErr w:type="spellEnd"/>
      <w:r w:rsidR="00AF7632" w:rsidRPr="00096D0F">
        <w:rPr>
          <w:rFonts w:ascii="Times New Roman" w:hAnsi="Times New Roman" w:cs="Times New Roman"/>
          <w:shd w:val="clear" w:color="auto" w:fill="FFFFFF"/>
          <w:lang w:val="en-US"/>
        </w:rPr>
        <w:t xml:space="preserve"> </w:t>
      </w:r>
      <w:proofErr w:type="spellStart"/>
      <w:r w:rsidR="000E428C">
        <w:rPr>
          <w:rFonts w:ascii="Times New Roman" w:hAnsi="Times New Roman" w:cs="Times New Roman"/>
          <w:shd w:val="clear" w:color="auto" w:fill="FFFFFF"/>
          <w:lang w:val="en-US"/>
        </w:rPr>
        <w:t>oldu</w:t>
      </w:r>
      <w:r w:rsidR="000E428C" w:rsidRPr="00096D0F">
        <w:rPr>
          <w:rFonts w:ascii="Times New Roman" w:hAnsi="Times New Roman" w:cs="Times New Roman"/>
          <w:shd w:val="clear" w:color="auto" w:fill="FFFFFF"/>
          <w:lang w:val="en-US"/>
        </w:rPr>
        <w:t>ğ</w:t>
      </w:r>
      <w:r w:rsidR="000E428C">
        <w:rPr>
          <w:rFonts w:ascii="Times New Roman" w:hAnsi="Times New Roman" w:cs="Times New Roman"/>
          <w:shd w:val="clear" w:color="auto" w:fill="FFFFFF"/>
          <w:lang w:val="en-US"/>
        </w:rPr>
        <w:t>u</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hallar</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istisna</w:t>
      </w:r>
      <w:proofErr w:type="spellEnd"/>
      <w:r w:rsidR="00AF7632" w:rsidRPr="00096D0F">
        <w:rPr>
          <w:rFonts w:ascii="Times New Roman" w:hAnsi="Times New Roman" w:cs="Times New Roman"/>
          <w:shd w:val="clear" w:color="auto" w:fill="FFFFFF"/>
          <w:lang w:val="en-US"/>
        </w:rPr>
        <w:t xml:space="preserve"> </w:t>
      </w:r>
      <w:proofErr w:type="spellStart"/>
      <w:r w:rsidR="00AF7632">
        <w:rPr>
          <w:rFonts w:ascii="Times New Roman" w:hAnsi="Times New Roman" w:cs="Times New Roman"/>
          <w:shd w:val="clear" w:color="auto" w:fill="FFFFFF"/>
          <w:lang w:val="en-US"/>
        </w:rPr>
        <w:t>olmaqla</w:t>
      </w:r>
      <w:proofErr w:type="spellEnd"/>
      <w:r w:rsidR="00AF7632" w:rsidRPr="00096D0F">
        <w:rPr>
          <w:rFonts w:ascii="Times New Roman" w:hAnsi="Times New Roman" w:cs="Times New Roman"/>
          <w:shd w:val="clear" w:color="auto" w:fill="FFFFFF"/>
          <w:lang w:val="en-US"/>
        </w:rPr>
        <w:t xml:space="preserve">). </w:t>
      </w:r>
    </w:p>
    <w:p w14:paraId="12D2944A" w14:textId="77777777" w:rsidR="00FD0934" w:rsidRPr="00033D95" w:rsidRDefault="00FD0934" w:rsidP="004549EE">
      <w:pPr>
        <w:pStyle w:val="1"/>
        <w:jc w:val="both"/>
        <w:rPr>
          <w:rFonts w:ascii="Times New Roman" w:hAnsi="Times New Roman" w:cs="Times New Roman"/>
          <w:lang w:val="az-Latn-AZ"/>
        </w:rPr>
      </w:pPr>
      <w:r>
        <w:rPr>
          <w:rFonts w:ascii="Times New Roman" w:hAnsi="Times New Roman" w:cs="Times New Roman"/>
          <w:shd w:val="clear" w:color="auto" w:fill="FFFFFF"/>
          <w:lang w:val="az-Latn-AZ"/>
        </w:rPr>
        <w:t xml:space="preserve">Leponeks qəbul edən xəstələrdə kardiomiopatiya diaqnoz olunduğu zaman, mitral qapaq çatışmazlığının əmələ gəlmə ehtimalı vardır. Leponeks müalicəsi ilə əlaqədar kardiomiopatiya hallarında mitral qapağın xəstəliyi haqqında qeydlər olmuşdur. Mitral qapağın xəstəliyi 2 D exokardioqrafiyada zəif və ya orta mitral requrqitasiyada qeyd olumuşdur.  </w:t>
      </w:r>
    </w:p>
    <w:p w14:paraId="12D2944C" w14:textId="4105A32D" w:rsidR="006F5150" w:rsidRPr="0051182F"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Parkinson xəstəliyindən əziyyət çəkən xəstələrdə müalicənin ilk həftəsi ərzində arterial təzyiqin ayaq üstə və uzanmış vəziyyətdə ölçülməsi lazım gəlir.</w:t>
      </w:r>
    </w:p>
    <w:p w14:paraId="12D2944D"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Miokard infarktı</w:t>
      </w:r>
    </w:p>
    <w:p w14:paraId="12D2944E" w14:textId="77777777" w:rsidR="00FD0934" w:rsidRPr="00033D95" w:rsidRDefault="0047565C" w:rsidP="004549EE">
      <w:pPr>
        <w:pStyle w:val="1"/>
        <w:jc w:val="both"/>
        <w:rPr>
          <w:rFonts w:ascii="Times New Roman" w:hAnsi="Times New Roman" w:cs="Times New Roman"/>
          <w:lang w:val="az-Latn-AZ"/>
        </w:rPr>
      </w:pPr>
      <w:r>
        <w:rPr>
          <w:rFonts w:ascii="Times New Roman" w:hAnsi="Times New Roman" w:cs="Times New Roman"/>
          <w:lang w:val="az-Latn-AZ"/>
        </w:rPr>
        <w:t>Letal hallar da daxil olmaqla</w:t>
      </w:r>
      <w:r w:rsidR="00FD0934" w:rsidRPr="00033D95">
        <w:rPr>
          <w:rFonts w:ascii="Times New Roman" w:hAnsi="Times New Roman" w:cs="Times New Roman"/>
          <w:lang w:val="az-Latn-AZ"/>
        </w:rPr>
        <w:t xml:space="preserve"> miokard infarktı barədə postmarketinq təcrübədə məlumatlar olmuşdur. Bu halların əksəriyyətində, əvvəllər ciddi ürək xəstəlikləri və ehtimal olunan alternativ səbəblər mövcud olduğu üçün səbəb-nəticənin dəyərləndirilməsi çətinləşmişdir. </w:t>
      </w:r>
    </w:p>
    <w:p w14:paraId="12D2944F" w14:textId="717CEA4C" w:rsidR="00FD0934" w:rsidRPr="00033D95" w:rsidRDefault="00F61E08" w:rsidP="004549EE">
      <w:pPr>
        <w:pStyle w:val="1"/>
        <w:jc w:val="both"/>
        <w:rPr>
          <w:rFonts w:ascii="Times New Roman" w:hAnsi="Times New Roman" w:cs="Times New Roman"/>
          <w:i/>
          <w:lang w:val="az-Latn-AZ"/>
        </w:rPr>
      </w:pPr>
      <w:r>
        <w:rPr>
          <w:rFonts w:ascii="Times New Roman" w:hAnsi="Times New Roman" w:cs="Times New Roman"/>
          <w:i/>
          <w:lang w:val="az-Latn-AZ"/>
        </w:rPr>
        <w:t>QT-</w:t>
      </w:r>
      <w:r w:rsidR="00FD0934" w:rsidRPr="00033D95">
        <w:rPr>
          <w:rFonts w:ascii="Times New Roman" w:hAnsi="Times New Roman" w:cs="Times New Roman"/>
          <w:i/>
          <w:lang w:val="az-Latn-AZ"/>
        </w:rPr>
        <w:t>intervalının uzanması</w:t>
      </w:r>
    </w:p>
    <w:p w14:paraId="12D29450" w14:textId="2BCF63A5"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Digər antipsixotik dərman vasitələri kimi, məlum ürək-damar pozulmaları olan xəstələr və ya ailə üzvlərində</w:t>
      </w:r>
      <w:r w:rsidR="00F61E08">
        <w:rPr>
          <w:rFonts w:ascii="Times New Roman" w:hAnsi="Times New Roman" w:cs="Times New Roman"/>
          <w:lang w:val="az-Latn-AZ"/>
        </w:rPr>
        <w:t xml:space="preserve"> </w:t>
      </w:r>
      <w:r w:rsidRPr="00033D95">
        <w:rPr>
          <w:rFonts w:ascii="Times New Roman" w:hAnsi="Times New Roman" w:cs="Times New Roman"/>
          <w:lang w:val="az-Latn-AZ"/>
        </w:rPr>
        <w:t>QT</w:t>
      </w:r>
      <w:r w:rsidR="00F61E08">
        <w:rPr>
          <w:rFonts w:ascii="Times New Roman" w:hAnsi="Times New Roman" w:cs="Times New Roman"/>
          <w:lang w:val="az-Latn-AZ"/>
        </w:rPr>
        <w:t>-intervalının uzanması</w:t>
      </w:r>
      <w:r w:rsidRPr="00033D95">
        <w:rPr>
          <w:rFonts w:ascii="Times New Roman" w:hAnsi="Times New Roman" w:cs="Times New Roman"/>
          <w:lang w:val="az-Latn-AZ"/>
        </w:rPr>
        <w:t xml:space="preserve"> sindromu olan xəstələr dərmanı ehtiyatla qəbul etməlidirlər.</w:t>
      </w:r>
    </w:p>
    <w:p w14:paraId="12D29451" w14:textId="1EDBEEAA" w:rsidR="00FD0934" w:rsidRPr="00033D95" w:rsidRDefault="00F61E08" w:rsidP="004549EE">
      <w:pPr>
        <w:pStyle w:val="1"/>
        <w:jc w:val="both"/>
        <w:rPr>
          <w:rFonts w:ascii="Times New Roman" w:hAnsi="Times New Roman" w:cs="Times New Roman"/>
          <w:lang w:val="az-Latn-AZ"/>
        </w:rPr>
      </w:pPr>
      <w:r>
        <w:rPr>
          <w:rFonts w:ascii="Times New Roman" w:hAnsi="Times New Roman" w:cs="Times New Roman"/>
          <w:lang w:val="az-Latn-AZ"/>
        </w:rPr>
        <w:t>QT-</w:t>
      </w:r>
      <w:r w:rsidR="00FD0934" w:rsidRPr="00033D95">
        <w:rPr>
          <w:rFonts w:ascii="Times New Roman" w:hAnsi="Times New Roman" w:cs="Times New Roman"/>
          <w:lang w:val="az-Latn-AZ"/>
        </w:rPr>
        <w:t>intervalını uzada bilən dərman vasitələri ilə Leponeksin istifadəsi yanaşı təyin edildiyi halda ehtiyatlı olmaq tövsiyə edilir.</w:t>
      </w:r>
    </w:p>
    <w:p w14:paraId="12D29452"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Serebrovaskulyar əlavə təsirlər</w:t>
      </w:r>
    </w:p>
    <w:p w14:paraId="12D29453"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 xml:space="preserve">Bəzi atipik antipsixotik dərman vasitələri qəbul edən demensiyalı xəstələrdə serebrovaskulyar əlavə təsirlərin riski artmışdır. Riskin artma mexanizmi məlum deyil. Riskin artması digər antipsixotik dərman vasitələri və ya digər populyasiya qruplarında istisna edilmir. İnsult riski olan xəstələrdə Leponeks ehtiyatla qəbul edilməlidir. </w:t>
      </w:r>
    </w:p>
    <w:p w14:paraId="12D29454"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Tromboemboliya riski</w:t>
      </w:r>
    </w:p>
    <w:p w14:paraId="12D29455" w14:textId="57807053"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 xml:space="preserve">Leponeks sedasiya və bədən </w:t>
      </w:r>
      <w:r>
        <w:rPr>
          <w:rFonts w:ascii="Times New Roman" w:hAnsi="Times New Roman" w:cs="Times New Roman"/>
          <w:lang w:val="az-Latn-AZ"/>
        </w:rPr>
        <w:t xml:space="preserve">kütləsinin </w:t>
      </w:r>
      <w:r w:rsidRPr="00033D95">
        <w:rPr>
          <w:rFonts w:ascii="Times New Roman" w:hAnsi="Times New Roman" w:cs="Times New Roman"/>
          <w:lang w:val="az-Latn-AZ"/>
        </w:rPr>
        <w:t xml:space="preserve">artmasına səbəb ola bildiyinə görə, tromboemboliya riski yüksəkdir. Buna görə xəstələrin </w:t>
      </w:r>
      <w:r w:rsidR="00CC5025" w:rsidRPr="00033D95">
        <w:rPr>
          <w:rFonts w:ascii="Times New Roman" w:hAnsi="Times New Roman" w:cs="Times New Roman"/>
          <w:lang w:val="az-Latn-AZ"/>
        </w:rPr>
        <w:t>immobilizasiyasına</w:t>
      </w:r>
      <w:r w:rsidR="00CC5025">
        <w:rPr>
          <w:rFonts w:ascii="Times New Roman" w:hAnsi="Times New Roman" w:cs="Times New Roman"/>
          <w:lang w:val="az-Latn-AZ"/>
        </w:rPr>
        <w:t xml:space="preserve"> (hərəkətsizliyinə) </w:t>
      </w:r>
      <w:r w:rsidRPr="00033D95">
        <w:rPr>
          <w:rFonts w:ascii="Times New Roman" w:hAnsi="Times New Roman" w:cs="Times New Roman"/>
          <w:lang w:val="az-Latn-AZ"/>
        </w:rPr>
        <w:t xml:space="preserve">yol vermək olmaz. </w:t>
      </w:r>
    </w:p>
    <w:p w14:paraId="12D29456" w14:textId="32613D7B" w:rsidR="00FD0934" w:rsidRPr="00033D95" w:rsidRDefault="00E85BB5" w:rsidP="004549EE">
      <w:pPr>
        <w:pStyle w:val="1"/>
        <w:jc w:val="both"/>
        <w:rPr>
          <w:rFonts w:ascii="Times New Roman" w:hAnsi="Times New Roman" w:cs="Times New Roman"/>
          <w:i/>
          <w:lang w:val="az-Latn-AZ"/>
        </w:rPr>
      </w:pPr>
      <w:r>
        <w:rPr>
          <w:rFonts w:ascii="Times New Roman" w:hAnsi="Times New Roman" w:cs="Times New Roman"/>
          <w:i/>
          <w:lang w:val="az-Latn-AZ"/>
        </w:rPr>
        <w:t xml:space="preserve">Metabolik </w:t>
      </w:r>
      <w:r w:rsidR="00FD0934" w:rsidRPr="00033D95">
        <w:rPr>
          <w:rFonts w:ascii="Times New Roman" w:hAnsi="Times New Roman" w:cs="Times New Roman"/>
          <w:i/>
          <w:lang w:val="az-Latn-AZ"/>
        </w:rPr>
        <w:t>pozulmalar</w:t>
      </w:r>
    </w:p>
    <w:p w14:paraId="12D29457"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Leponeks daxil olmaqla, atipik antipsixotik dərman vasitələri ürək-damar/serebrovaskulyar riski artıra bilən metabolik dəyişikliklərlə müşayiət olunur. Bu metabolik dəyişikliklərə hiperqlikemiya, dislipidemiya və bədən çəkisinin artmasını daxil etmək olar. Atipik antipsixotik dərman vasitələri</w:t>
      </w:r>
      <w:r w:rsidR="00C72DDA">
        <w:rPr>
          <w:rFonts w:ascii="Times New Roman" w:hAnsi="Times New Roman" w:cs="Times New Roman"/>
          <w:lang w:val="az-Latn-AZ"/>
        </w:rPr>
        <w:t xml:space="preserve"> </w:t>
      </w:r>
      <w:r w:rsidRPr="00033D95">
        <w:rPr>
          <w:rFonts w:ascii="Times New Roman" w:hAnsi="Times New Roman" w:cs="Times New Roman"/>
          <w:lang w:val="az-Latn-AZ"/>
        </w:rPr>
        <w:t xml:space="preserve">bəzi metabolik dəyişikliklər törədə bilər, bu qrupdan olan hər bir preparatın özünəməxsus spesifik risk profili var. </w:t>
      </w:r>
    </w:p>
    <w:p w14:paraId="12D29458" w14:textId="77777777" w:rsidR="00FD0934" w:rsidRPr="00004799" w:rsidRDefault="00FD0934" w:rsidP="004549EE">
      <w:pPr>
        <w:pStyle w:val="1"/>
        <w:jc w:val="both"/>
        <w:rPr>
          <w:rFonts w:ascii="Times New Roman" w:hAnsi="Times New Roman" w:cs="Times New Roman"/>
          <w:i/>
          <w:lang w:val="az-Latn-AZ"/>
        </w:rPr>
      </w:pPr>
      <w:r w:rsidRPr="00004799">
        <w:rPr>
          <w:rFonts w:ascii="Times New Roman" w:hAnsi="Times New Roman" w:cs="Times New Roman"/>
          <w:i/>
          <w:lang w:val="az-Latn-AZ"/>
        </w:rPr>
        <w:t>Hiperqlikemiya</w:t>
      </w:r>
    </w:p>
    <w:p w14:paraId="12D29459" w14:textId="55E66FA6"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 xml:space="preserve">Nadir hallarda anamnezində birincili hiperqlikemiya olmayan xəstələrdə bəzən ketoasidoz/hiperosmolar komaya gətirib çıxara bilən, ağır hiperqlikemiyanın yaranması qeyd edilir. Leponekslə səbəb-nəticə əlaqəsinin dəqiq aşkarlanmamasına baxmayaraq, bir çox xəstələrdə Leponeksin qəbulunun dayandırılmasından sonra qlükoza normal səviyyəyə qayıtmış və bəzi hallarda preparatın təkrar istifadəsindən sonra hiperqlikemiya halları yenidən baş vermişdir. Dərman vasitəsinin diabetli xəstələrdə qlükozanın səviyyəsinə təsiri öyrənilməyib. Anamnezində əvvəllər hiperqlikemiya </w:t>
      </w:r>
      <w:r w:rsidRPr="00033D95">
        <w:rPr>
          <w:rFonts w:ascii="Times New Roman" w:hAnsi="Times New Roman" w:cs="Times New Roman"/>
          <w:lang w:val="az-Latn-AZ"/>
        </w:rPr>
        <w:lastRenderedPageBreak/>
        <w:t>halları olmayan xəstələrdə pozulmuş qlükoza tolerantlığı, ağır hiperqlikemiya, ketoasidoz və hiperosmol</w:t>
      </w:r>
      <w:r w:rsidR="00E47E3A">
        <w:rPr>
          <w:rFonts w:ascii="Times New Roman" w:hAnsi="Times New Roman" w:cs="Times New Roman"/>
          <w:lang w:val="az-Latn-AZ"/>
        </w:rPr>
        <w:t>y</w:t>
      </w:r>
      <w:r w:rsidRPr="00033D95">
        <w:rPr>
          <w:rFonts w:ascii="Times New Roman" w:hAnsi="Times New Roman" w:cs="Times New Roman"/>
          <w:lang w:val="az-Latn-AZ"/>
        </w:rPr>
        <w:t>ar koma halları qeyd edilmişdir. Atipik antipsixotik dərman vasitələri ilə müalicəyə başlamış, şəkərli diabet diaqnozu qoyulmuş xəstələr müntəzəm olaraq qlükozanın səviyyəsini yoxlamalıdırlar. Atipik antipsixotik dərman vasitələri ilə müalicəyə başlayan, şəkərli diabetin inkişaf etməsinin risk amilləri olan (məsələn, piylənmə, ailə üzvlərində diabet) xəstələr müalicənin başlanğıcında və müalicə zamanı mütəmadi olaraq, acqarına qanda qlükozanın səviyyəsini yoxlamalıdırlar. Leponeks qəbul edən və polidipsiya, poliuriya, polifagiya və ya zəiflik kimi hiperqlikemiya simptomları olan xəstələrdə simptomların kəskinləşməsi nəzərə alınmalıdır.</w:t>
      </w:r>
    </w:p>
    <w:p w14:paraId="12D2945A" w14:textId="1C1A2C76"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Atipik antipsixotik dərman vasitələri ilə müalicə zamanı hiperqlikemiya simptomları inkişaf edə</w:t>
      </w:r>
      <w:r w:rsidR="00E85BB5">
        <w:rPr>
          <w:rFonts w:ascii="Times New Roman" w:hAnsi="Times New Roman" w:cs="Times New Roman"/>
          <w:lang w:val="az-Latn-AZ"/>
        </w:rPr>
        <w:t xml:space="preserve">n </w:t>
      </w:r>
      <w:r w:rsidRPr="00033D95">
        <w:rPr>
          <w:rFonts w:ascii="Times New Roman" w:hAnsi="Times New Roman" w:cs="Times New Roman"/>
          <w:lang w:val="az-Latn-AZ"/>
        </w:rPr>
        <w:t>xəstələr acqarına qanda qlükoza səviyyəsini yoxlamalıdırlar. Bəzi hallarda, atipik antipsixotik dərman vasitələri ilə müalicə dayandırıldığı zaman, hiperqlikemiya aradan qalxmışdır; lakin bəzi xəstələr</w:t>
      </w:r>
      <w:r>
        <w:rPr>
          <w:rFonts w:ascii="Times New Roman" w:hAnsi="Times New Roman" w:cs="Times New Roman"/>
          <w:lang w:val="az-Latn-AZ"/>
        </w:rPr>
        <w:t>d</w:t>
      </w:r>
      <w:r w:rsidRPr="00033D95">
        <w:rPr>
          <w:rFonts w:ascii="Times New Roman" w:hAnsi="Times New Roman" w:cs="Times New Roman"/>
          <w:lang w:val="az-Latn-AZ"/>
        </w:rPr>
        <w:t>ə, şübhə doğuran dərman vasitəsinin kəsilməsinə baxmayaraq, antidiabetik müalicənin davam etdirilməsi tələb olunmuşdur.</w:t>
      </w:r>
      <w:r>
        <w:rPr>
          <w:rFonts w:ascii="Times New Roman" w:hAnsi="Times New Roman" w:cs="Times New Roman"/>
          <w:lang w:val="az-Latn-AZ"/>
        </w:rPr>
        <w:t xml:space="preserve"> Əhəmiyyətli müalicə tələb edilən hiperqlikemiya olan xəstələrdə Leponeksin dayandırılması nəzərdən keçirilməlidir. </w:t>
      </w:r>
    </w:p>
    <w:p w14:paraId="12D2945B"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Dislipidemiya</w:t>
      </w:r>
    </w:p>
    <w:p w14:paraId="12D2945C" w14:textId="1C42D30B"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Atipik antipsixotik dərman vasitələri, o cümlədən</w:t>
      </w:r>
      <w:r w:rsidR="00E47E3A">
        <w:rPr>
          <w:rFonts w:ascii="Times New Roman" w:hAnsi="Times New Roman" w:cs="Times New Roman"/>
          <w:lang w:val="az-Latn-AZ"/>
        </w:rPr>
        <w:t>,</w:t>
      </w:r>
      <w:r w:rsidRPr="00033D95">
        <w:rPr>
          <w:rFonts w:ascii="Times New Roman" w:hAnsi="Times New Roman" w:cs="Times New Roman"/>
          <w:lang w:val="az-Latn-AZ"/>
        </w:rPr>
        <w:t xml:space="preserve"> Leponeks qəbul edən xəstələrdə lipidlərdə arzuolunmaz dəyişikliklər müşahidə olunmuşdur. </w:t>
      </w:r>
      <w:r w:rsidR="00E47E3A" w:rsidRPr="00033D95">
        <w:rPr>
          <w:rFonts w:ascii="Times New Roman" w:hAnsi="Times New Roman" w:cs="Times New Roman"/>
          <w:lang w:val="az-Latn-AZ"/>
        </w:rPr>
        <w:t>Leponeks</w:t>
      </w:r>
      <w:r w:rsidRPr="00033D95">
        <w:rPr>
          <w:rFonts w:ascii="Times New Roman" w:hAnsi="Times New Roman" w:cs="Times New Roman"/>
          <w:lang w:val="az-Latn-AZ"/>
        </w:rPr>
        <w:t xml:space="preserve"> qəbul edən xəstələrdə başlanğıc vəziyyətdə</w:t>
      </w:r>
      <w:r w:rsidR="002275B2">
        <w:rPr>
          <w:rFonts w:ascii="Times New Roman" w:hAnsi="Times New Roman" w:cs="Times New Roman"/>
          <w:lang w:val="az-Latn-AZ"/>
        </w:rPr>
        <w:t xml:space="preserve"> </w:t>
      </w:r>
      <w:r w:rsidRPr="00033D95">
        <w:rPr>
          <w:rFonts w:ascii="Times New Roman" w:hAnsi="Times New Roman" w:cs="Times New Roman"/>
          <w:lang w:val="az-Latn-AZ"/>
        </w:rPr>
        <w:t xml:space="preserve">və mütəmadi olaraq lipidlərin səviyyəsinin qiymətləndirilməsi də daxil olmaqla, klinik monitorinq məsləhət görülür. </w:t>
      </w:r>
      <w:r w:rsidR="00E47E3A">
        <w:rPr>
          <w:rFonts w:ascii="Times New Roman" w:hAnsi="Times New Roman" w:cs="Times New Roman"/>
          <w:lang w:val="az-Latn-AZ"/>
        </w:rPr>
        <w:t xml:space="preserve"> </w:t>
      </w:r>
    </w:p>
    <w:p w14:paraId="12D2945D"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 xml:space="preserve">Bədən </w:t>
      </w:r>
      <w:r>
        <w:rPr>
          <w:rFonts w:ascii="Times New Roman" w:hAnsi="Times New Roman" w:cs="Times New Roman"/>
          <w:i/>
          <w:lang w:val="az-Latn-AZ"/>
        </w:rPr>
        <w:t>kütləsinin</w:t>
      </w:r>
      <w:r w:rsidRPr="00033D95">
        <w:rPr>
          <w:rFonts w:ascii="Times New Roman" w:hAnsi="Times New Roman" w:cs="Times New Roman"/>
          <w:i/>
          <w:lang w:val="az-Latn-AZ"/>
        </w:rPr>
        <w:t xml:space="preserve"> artımı</w:t>
      </w:r>
    </w:p>
    <w:p w14:paraId="12D2945E"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 xml:space="preserve">Leponeks </w:t>
      </w:r>
      <w:r w:rsidR="006F5150">
        <w:rPr>
          <w:rFonts w:ascii="Times New Roman" w:hAnsi="Times New Roman" w:cs="Times New Roman"/>
          <w:lang w:val="az-Latn-AZ"/>
        </w:rPr>
        <w:t>də</w:t>
      </w:r>
      <w:r>
        <w:rPr>
          <w:rFonts w:ascii="Times New Roman" w:hAnsi="Times New Roman" w:cs="Times New Roman"/>
          <w:lang w:val="az-Latn-AZ"/>
        </w:rPr>
        <w:t xml:space="preserve"> daxil olmaqla atipik antipsixotik dərman vasitələrinin </w:t>
      </w:r>
      <w:r w:rsidRPr="00033D95">
        <w:rPr>
          <w:rFonts w:ascii="Times New Roman" w:hAnsi="Times New Roman" w:cs="Times New Roman"/>
          <w:lang w:val="az-Latn-AZ"/>
        </w:rPr>
        <w:t xml:space="preserve">qəbulu zamanı bədən </w:t>
      </w:r>
      <w:r>
        <w:rPr>
          <w:rFonts w:ascii="Times New Roman" w:hAnsi="Times New Roman" w:cs="Times New Roman"/>
          <w:lang w:val="az-Latn-AZ"/>
        </w:rPr>
        <w:t xml:space="preserve">kütləsinin </w:t>
      </w:r>
      <w:r w:rsidRPr="00033D95">
        <w:rPr>
          <w:rFonts w:ascii="Times New Roman" w:hAnsi="Times New Roman" w:cs="Times New Roman"/>
          <w:lang w:val="az-Latn-AZ"/>
        </w:rPr>
        <w:t xml:space="preserve">artımı müşahidə olunur. Bədən </w:t>
      </w:r>
      <w:r>
        <w:rPr>
          <w:rFonts w:ascii="Times New Roman" w:hAnsi="Times New Roman" w:cs="Times New Roman"/>
          <w:lang w:val="az-Latn-AZ"/>
        </w:rPr>
        <w:t xml:space="preserve">kütləsinin </w:t>
      </w:r>
      <w:r w:rsidRPr="00033D95">
        <w:rPr>
          <w:rFonts w:ascii="Times New Roman" w:hAnsi="Times New Roman" w:cs="Times New Roman"/>
          <w:lang w:val="az-Latn-AZ"/>
        </w:rPr>
        <w:t xml:space="preserve">klinik monitorinqi </w:t>
      </w:r>
      <w:r>
        <w:rPr>
          <w:rFonts w:ascii="Times New Roman" w:hAnsi="Times New Roman" w:cs="Times New Roman"/>
          <w:lang w:val="az-Latn-AZ"/>
        </w:rPr>
        <w:t>tövsiyə edilir</w:t>
      </w:r>
      <w:r w:rsidRPr="00033D95">
        <w:rPr>
          <w:rFonts w:ascii="Times New Roman" w:hAnsi="Times New Roman" w:cs="Times New Roman"/>
          <w:lang w:val="az-Latn-AZ"/>
        </w:rPr>
        <w:t>.</w:t>
      </w:r>
    </w:p>
    <w:p w14:paraId="12D2945F"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Tutmalar</w:t>
      </w:r>
    </w:p>
    <w:p w14:paraId="12D29460" w14:textId="28D1071F" w:rsidR="00FD0934" w:rsidRPr="00033D95" w:rsidRDefault="00E85BB5" w:rsidP="004549EE">
      <w:pPr>
        <w:pStyle w:val="1"/>
        <w:jc w:val="both"/>
        <w:rPr>
          <w:rFonts w:ascii="Times New Roman" w:hAnsi="Times New Roman" w:cs="Times New Roman"/>
          <w:lang w:val="az-Latn-AZ"/>
        </w:rPr>
      </w:pPr>
      <w:r>
        <w:rPr>
          <w:rFonts w:ascii="Times New Roman" w:hAnsi="Times New Roman" w:cs="Times New Roman"/>
          <w:lang w:val="az-Latn-AZ"/>
        </w:rPr>
        <w:t xml:space="preserve">Leponeks qıcolma hüdudunu </w:t>
      </w:r>
      <w:r w:rsidR="00FD0934" w:rsidRPr="00033D95">
        <w:rPr>
          <w:rFonts w:ascii="Times New Roman" w:hAnsi="Times New Roman" w:cs="Times New Roman"/>
          <w:lang w:val="az-Latn-AZ"/>
        </w:rPr>
        <w:t>azalda bilər. Anamnezində qıcolma halları olan xəstələrdə ilkin doza 12,5</w:t>
      </w:r>
      <w:r>
        <w:rPr>
          <w:rFonts w:ascii="Times New Roman" w:hAnsi="Times New Roman" w:cs="Times New Roman"/>
          <w:lang w:val="az-Latn-AZ"/>
        </w:rPr>
        <w:t> </w:t>
      </w:r>
      <w:r w:rsidR="00FD0934" w:rsidRPr="00033D95">
        <w:rPr>
          <w:rFonts w:ascii="Times New Roman" w:hAnsi="Times New Roman" w:cs="Times New Roman"/>
          <w:lang w:val="az-Latn-AZ"/>
        </w:rPr>
        <w:t>mq gündə bir dəfə birinci gün təyin edilir və sonrakı dozalar tədricən az-az artırılır.</w:t>
      </w:r>
    </w:p>
    <w:p w14:paraId="12D29461"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Ant</w:t>
      </w:r>
      <w:r>
        <w:rPr>
          <w:rFonts w:ascii="Times New Roman" w:hAnsi="Times New Roman" w:cs="Times New Roman"/>
          <w:i/>
          <w:lang w:val="az-Latn-AZ"/>
        </w:rPr>
        <w:t>i</w:t>
      </w:r>
      <w:r w:rsidRPr="00033D95">
        <w:rPr>
          <w:rFonts w:ascii="Times New Roman" w:hAnsi="Times New Roman" w:cs="Times New Roman"/>
          <w:i/>
          <w:lang w:val="az-Latn-AZ"/>
        </w:rPr>
        <w:t>xolinergik effekt</w:t>
      </w:r>
    </w:p>
    <w:p w14:paraId="12D29462" w14:textId="4905EEA4" w:rsidR="00FD0934" w:rsidRPr="00033D95" w:rsidRDefault="003F0E90" w:rsidP="004549EE">
      <w:pPr>
        <w:pStyle w:val="1"/>
        <w:jc w:val="both"/>
        <w:rPr>
          <w:rFonts w:ascii="Times New Roman" w:hAnsi="Times New Roman" w:cs="Times New Roman"/>
          <w:lang w:val="az-Latn-AZ"/>
        </w:rPr>
      </w:pPr>
      <w:r>
        <w:rPr>
          <w:rFonts w:ascii="Times New Roman" w:hAnsi="Times New Roman" w:cs="Times New Roman"/>
          <w:lang w:val="az-Latn-AZ"/>
        </w:rPr>
        <w:t>Leponeks</w:t>
      </w:r>
      <w:r w:rsidR="00FD0934" w:rsidRPr="00033D95">
        <w:rPr>
          <w:rFonts w:ascii="Times New Roman" w:hAnsi="Times New Roman" w:cs="Times New Roman"/>
          <w:lang w:val="az-Latn-AZ"/>
        </w:rPr>
        <w:t xml:space="preserve"> ümumi orqanizmə arzuolunmaz təsir göstərə bilən antixolinergik aktivli</w:t>
      </w:r>
      <w:r w:rsidR="000D4E03">
        <w:rPr>
          <w:rFonts w:ascii="Times New Roman" w:hAnsi="Times New Roman" w:cs="Times New Roman"/>
          <w:lang w:val="az-Latn-AZ"/>
        </w:rPr>
        <w:t>yə</w:t>
      </w:r>
      <w:r w:rsidR="00375B32">
        <w:rPr>
          <w:rFonts w:ascii="Times New Roman" w:hAnsi="Times New Roman" w:cs="Times New Roman"/>
          <w:lang w:val="az-Latn-AZ"/>
        </w:rPr>
        <w:t xml:space="preserve"> </w:t>
      </w:r>
      <w:r w:rsidR="00FD0934" w:rsidRPr="00033D95">
        <w:rPr>
          <w:rFonts w:ascii="Times New Roman" w:hAnsi="Times New Roman" w:cs="Times New Roman"/>
          <w:lang w:val="az-Latn-AZ"/>
        </w:rPr>
        <w:t>malikdir. Prostat vəzinin böyüməsi və qapalı</w:t>
      </w:r>
      <w:r>
        <w:rPr>
          <w:rFonts w:ascii="Times New Roman" w:hAnsi="Times New Roman" w:cs="Times New Roman"/>
          <w:lang w:val="az-Latn-AZ"/>
        </w:rPr>
        <w:t xml:space="preserve"> </w:t>
      </w:r>
      <w:r w:rsidR="00FD0934" w:rsidRPr="00033D95">
        <w:rPr>
          <w:rFonts w:ascii="Times New Roman" w:hAnsi="Times New Roman" w:cs="Times New Roman"/>
          <w:lang w:val="az-Latn-AZ"/>
        </w:rPr>
        <w:t>bucaqlı qlaukoma olan xəstələrdə diqqətli nəzarətin aparılması göstərişdir. Leponeks bağırsaq keçməməzliyinin müxtəlif pozulma halları ilə assosiasiya olmuşdur (çox güman ki, antixolinergik xüsusiyyətlərinə görə). Bu hallara qə</w:t>
      </w:r>
      <w:r>
        <w:rPr>
          <w:rFonts w:ascii="Times New Roman" w:hAnsi="Times New Roman" w:cs="Times New Roman"/>
          <w:lang w:val="az-Latn-AZ"/>
        </w:rPr>
        <w:t>bizlik, bağırsaqların obstruksiyası</w:t>
      </w:r>
      <w:r w:rsidR="00FD0934" w:rsidRPr="00033D95">
        <w:rPr>
          <w:rFonts w:ascii="Times New Roman" w:hAnsi="Times New Roman" w:cs="Times New Roman"/>
          <w:lang w:val="az-Latn-AZ"/>
        </w:rPr>
        <w:t>, nəcis tıxanması</w:t>
      </w:r>
      <w:r w:rsidR="0047565C">
        <w:rPr>
          <w:rFonts w:ascii="Times New Roman" w:hAnsi="Times New Roman" w:cs="Times New Roman"/>
          <w:lang w:val="az-Latn-AZ"/>
        </w:rPr>
        <w:t>,</w:t>
      </w:r>
      <w:r w:rsidR="000D4E03">
        <w:rPr>
          <w:rFonts w:ascii="Times New Roman" w:hAnsi="Times New Roman" w:cs="Times New Roman"/>
          <w:lang w:val="az-Latn-AZ"/>
        </w:rPr>
        <w:t xml:space="preserve"> </w:t>
      </w:r>
      <w:r w:rsidR="00FD0934" w:rsidRPr="00033D95">
        <w:rPr>
          <w:rFonts w:ascii="Times New Roman" w:hAnsi="Times New Roman" w:cs="Times New Roman"/>
          <w:lang w:val="az-Latn-AZ"/>
        </w:rPr>
        <w:t>paralitik bağırsaq keçməməzliyi</w:t>
      </w:r>
      <w:r w:rsidR="0047565C">
        <w:rPr>
          <w:rFonts w:ascii="Times New Roman" w:hAnsi="Times New Roman" w:cs="Times New Roman"/>
          <w:lang w:val="az-Latn-AZ"/>
        </w:rPr>
        <w:t>,</w:t>
      </w:r>
      <w:r w:rsidR="00396BEA">
        <w:rPr>
          <w:rFonts w:ascii="Times New Roman" w:hAnsi="Times New Roman" w:cs="Times New Roman"/>
          <w:lang w:val="az-Latn-AZ"/>
        </w:rPr>
        <w:t xml:space="preserve"> meqakolon və bağırsaq infarktı/işemiyası</w:t>
      </w:r>
      <w:r w:rsidR="00FD0934" w:rsidRPr="00033D95">
        <w:rPr>
          <w:rFonts w:ascii="Times New Roman" w:hAnsi="Times New Roman" w:cs="Times New Roman"/>
          <w:lang w:val="az-Latn-AZ"/>
        </w:rPr>
        <w:t xml:space="preserve"> aiddir. Nadir hallarda letal sonluqlar baş vermişdir. </w:t>
      </w:r>
      <w:r>
        <w:rPr>
          <w:rFonts w:ascii="Times New Roman" w:hAnsi="Times New Roman" w:cs="Times New Roman"/>
          <w:lang w:val="az-Latn-AZ"/>
        </w:rPr>
        <w:t xml:space="preserve"> </w:t>
      </w:r>
    </w:p>
    <w:p w14:paraId="12D29463"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Temperaturun yüksəlməsi</w:t>
      </w:r>
    </w:p>
    <w:p w14:paraId="12D29464" w14:textId="4EFF0902" w:rsidR="00FD0934"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Leponeks ilə müalicə zamanı bədən hərarətinin keçici olaraq 38°С və daha çox yüksəlməsi mümkündür. Temperaturun yüksəlməsi müalicənin birinci 3 həftəsində</w:t>
      </w:r>
      <w:r w:rsidR="00E85BB5">
        <w:rPr>
          <w:rFonts w:ascii="Times New Roman" w:hAnsi="Times New Roman" w:cs="Times New Roman"/>
          <w:lang w:val="az-Latn-AZ"/>
        </w:rPr>
        <w:t xml:space="preserve"> daha tez-tez baş verir. </w:t>
      </w:r>
      <w:r w:rsidRPr="00033D95">
        <w:rPr>
          <w:rFonts w:ascii="Times New Roman" w:hAnsi="Times New Roman" w:cs="Times New Roman"/>
          <w:lang w:val="az-Latn-AZ"/>
        </w:rPr>
        <w:t>Temperaturun belə yüksəlməsi</w:t>
      </w:r>
      <w:r w:rsidR="003F0E90">
        <w:rPr>
          <w:rFonts w:ascii="Times New Roman" w:hAnsi="Times New Roman" w:cs="Times New Roman"/>
          <w:lang w:val="az-Latn-AZ"/>
        </w:rPr>
        <w:t>,</w:t>
      </w:r>
      <w:r w:rsidRPr="00033D95">
        <w:rPr>
          <w:rFonts w:ascii="Times New Roman" w:hAnsi="Times New Roman" w:cs="Times New Roman"/>
          <w:lang w:val="az-Latn-AZ"/>
        </w:rPr>
        <w:t xml:space="preserve"> adətən</w:t>
      </w:r>
      <w:r w:rsidR="003F0E90">
        <w:rPr>
          <w:rFonts w:ascii="Times New Roman" w:hAnsi="Times New Roman" w:cs="Times New Roman"/>
          <w:lang w:val="az-Latn-AZ"/>
        </w:rPr>
        <w:t>,</w:t>
      </w:r>
      <w:r w:rsidRPr="00033D95">
        <w:rPr>
          <w:rFonts w:ascii="Times New Roman" w:hAnsi="Times New Roman" w:cs="Times New Roman"/>
          <w:lang w:val="az-Latn-AZ"/>
        </w:rPr>
        <w:t xml:space="preserve"> xoşxassəli xüsusiyyətə malikdir. Bəzən bu, qanda leykositlərin sayının artması və ya azalması ilə əlaqədar ola bilər. Temperaturu yüksəlmiş xəstələri, infeksion xəstəlikləri və ya aqranulositozun inkişafını istisna etmək üçün diqqətlə müayinə etmək</w:t>
      </w:r>
      <w:r w:rsidR="0022409D">
        <w:rPr>
          <w:rFonts w:ascii="Times New Roman" w:hAnsi="Times New Roman" w:cs="Times New Roman"/>
          <w:lang w:val="az-Latn-AZ"/>
        </w:rPr>
        <w:t xml:space="preserve"> </w:t>
      </w:r>
      <w:r w:rsidRPr="00033D95">
        <w:rPr>
          <w:rFonts w:ascii="Times New Roman" w:hAnsi="Times New Roman" w:cs="Times New Roman"/>
          <w:lang w:val="az-Latn-AZ"/>
        </w:rPr>
        <w:t>lazımdır. Yüksək hərarət zamanı bədxassəli neyroleptik sindromun inkişaf etməsinin mümkünlüyünü nəzərə almaq lazımdır. Bədxassəli neyroleptik sindrom diaqnozu təsdiq edildikdə, Leponeks təcili olaraq dayandırılmalı və müvafiq müalicəvi tədbirlər görülməlidir.</w:t>
      </w:r>
    </w:p>
    <w:p w14:paraId="12D29465" w14:textId="77777777" w:rsidR="00396BEA" w:rsidRPr="00B4200A" w:rsidRDefault="00396BEA" w:rsidP="004549EE">
      <w:pPr>
        <w:pStyle w:val="1"/>
        <w:jc w:val="both"/>
        <w:rPr>
          <w:rFonts w:ascii="Times New Roman" w:hAnsi="Times New Roman" w:cs="Times New Roman"/>
          <w:i/>
          <w:lang w:val="az-Latn-AZ"/>
        </w:rPr>
      </w:pPr>
      <w:r w:rsidRPr="00B4200A">
        <w:rPr>
          <w:rFonts w:ascii="Times New Roman" w:hAnsi="Times New Roman" w:cs="Times New Roman"/>
          <w:i/>
          <w:lang w:val="az-Latn-AZ"/>
        </w:rPr>
        <w:t>Yıxılma</w:t>
      </w:r>
    </w:p>
    <w:p w14:paraId="12D29466" w14:textId="77777777" w:rsidR="00396BEA" w:rsidRPr="00033D95" w:rsidRDefault="00396BEA" w:rsidP="004549EE">
      <w:pPr>
        <w:pStyle w:val="1"/>
        <w:jc w:val="both"/>
        <w:rPr>
          <w:rFonts w:ascii="Times New Roman" w:hAnsi="Times New Roman" w:cs="Times New Roman"/>
          <w:lang w:val="az-Latn-AZ"/>
        </w:rPr>
      </w:pPr>
      <w:r>
        <w:rPr>
          <w:rFonts w:ascii="Times New Roman" w:hAnsi="Times New Roman" w:cs="Times New Roman"/>
          <w:lang w:val="az-Latn-AZ"/>
        </w:rPr>
        <w:t>Leponeks sınıq və ya digər zədələrlə nəticələnən yıxılmalara səbəb olan tutma, yuxululuq, postural hipotenziya, hərəki və sensor qeyri-sabitlik əmələ gətirə bilər. Bu vəziyyətləri pisləşdirə</w:t>
      </w:r>
      <w:r w:rsidR="0022409D">
        <w:rPr>
          <w:rFonts w:ascii="Times New Roman" w:hAnsi="Times New Roman" w:cs="Times New Roman"/>
          <w:lang w:val="az-Latn-AZ"/>
        </w:rPr>
        <w:t xml:space="preserve">n </w:t>
      </w:r>
      <w:r>
        <w:rPr>
          <w:rFonts w:ascii="Times New Roman" w:hAnsi="Times New Roman" w:cs="Times New Roman"/>
          <w:lang w:val="az-Latn-AZ"/>
        </w:rPr>
        <w:t xml:space="preserve">dərman vasitəsi, xəstəlik və ya hər hansı bir digər </w:t>
      </w:r>
      <w:r w:rsidR="00042ADD">
        <w:rPr>
          <w:rFonts w:ascii="Times New Roman" w:hAnsi="Times New Roman" w:cs="Times New Roman"/>
          <w:lang w:val="az-Latn-AZ"/>
        </w:rPr>
        <w:t xml:space="preserve">faktorlar </w:t>
      </w:r>
      <w:r>
        <w:rPr>
          <w:rFonts w:ascii="Times New Roman" w:hAnsi="Times New Roman" w:cs="Times New Roman"/>
          <w:lang w:val="az-Latn-AZ"/>
        </w:rPr>
        <w:t xml:space="preserve">olan xəstələrdə </w:t>
      </w:r>
      <w:r w:rsidR="001238AF">
        <w:rPr>
          <w:rFonts w:ascii="Times New Roman" w:hAnsi="Times New Roman" w:cs="Times New Roman"/>
          <w:lang w:val="az-Latn-AZ"/>
        </w:rPr>
        <w:t>antipsi</w:t>
      </w:r>
      <w:r w:rsidR="00042ADD">
        <w:rPr>
          <w:rFonts w:ascii="Times New Roman" w:hAnsi="Times New Roman" w:cs="Times New Roman"/>
          <w:lang w:val="az-Latn-AZ"/>
        </w:rPr>
        <w:t>x</w:t>
      </w:r>
      <w:r w:rsidR="001238AF">
        <w:rPr>
          <w:rFonts w:ascii="Times New Roman" w:hAnsi="Times New Roman" w:cs="Times New Roman"/>
          <w:lang w:val="az-Latn-AZ"/>
        </w:rPr>
        <w:t xml:space="preserve">otik dərman vasitələrinin təyinindən əvvəl və uzunmüddətli antipsixotik dərmanlarla müalicə alan </w:t>
      </w:r>
      <w:r w:rsidR="00CC5025">
        <w:rPr>
          <w:rFonts w:ascii="Times New Roman" w:hAnsi="Times New Roman" w:cs="Times New Roman"/>
          <w:lang w:val="az-Latn-AZ"/>
        </w:rPr>
        <w:t>x</w:t>
      </w:r>
      <w:r w:rsidR="001238AF">
        <w:rPr>
          <w:rFonts w:ascii="Times New Roman" w:hAnsi="Times New Roman" w:cs="Times New Roman"/>
          <w:lang w:val="az-Latn-AZ"/>
        </w:rPr>
        <w:t xml:space="preserve">əstələrdə yıxılma riski tam dəyərləndirilməlidir. </w:t>
      </w:r>
    </w:p>
    <w:p w14:paraId="12D29467" w14:textId="77777777" w:rsidR="00FD0934" w:rsidRPr="00CA5A90" w:rsidRDefault="00FD0934" w:rsidP="004549EE">
      <w:pPr>
        <w:pStyle w:val="1"/>
        <w:jc w:val="both"/>
        <w:rPr>
          <w:rFonts w:ascii="Times New Roman" w:hAnsi="Times New Roman" w:cs="Times New Roman"/>
          <w:i/>
          <w:lang w:val="az-Latn-AZ"/>
        </w:rPr>
      </w:pPr>
      <w:r w:rsidRPr="00CA5A90">
        <w:rPr>
          <w:rFonts w:ascii="Times New Roman" w:hAnsi="Times New Roman" w:cs="Times New Roman"/>
          <w:i/>
          <w:lang w:val="az-Latn-AZ"/>
        </w:rPr>
        <w:t>Ayrı-ayrı qrup xəstələr</w:t>
      </w:r>
    </w:p>
    <w:p w14:paraId="12D29468" w14:textId="77777777" w:rsidR="00FD0934" w:rsidRPr="00033D95" w:rsidRDefault="00FD0934" w:rsidP="004549EE">
      <w:pPr>
        <w:pStyle w:val="1"/>
        <w:jc w:val="both"/>
        <w:rPr>
          <w:rFonts w:ascii="Times New Roman" w:hAnsi="Times New Roman" w:cs="Times New Roman"/>
          <w:i/>
          <w:shd w:val="clear" w:color="auto" w:fill="FFFFFF"/>
          <w:lang w:val="az-Latn-AZ"/>
        </w:rPr>
      </w:pPr>
      <w:r w:rsidRPr="00033D95">
        <w:rPr>
          <w:rFonts w:ascii="Times New Roman" w:hAnsi="Times New Roman" w:cs="Times New Roman"/>
          <w:i/>
          <w:shd w:val="clear" w:color="auto" w:fill="FFFFFF"/>
          <w:lang w:val="az-Latn-AZ"/>
        </w:rPr>
        <w:t xml:space="preserve">Qaraciyər </w:t>
      </w:r>
      <w:r w:rsidR="00CC5025">
        <w:rPr>
          <w:rFonts w:ascii="Times New Roman" w:hAnsi="Times New Roman" w:cs="Times New Roman"/>
          <w:i/>
          <w:shd w:val="clear" w:color="auto" w:fill="FFFFFF"/>
          <w:lang w:val="az-Latn-AZ"/>
        </w:rPr>
        <w:t>funksiyasının pozulması</w:t>
      </w:r>
    </w:p>
    <w:p w14:paraId="12D29469"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 xml:space="preserve">Stabil qaraciyər xəstəliklərindən əziyyət </w:t>
      </w:r>
      <w:r w:rsidRPr="00033D95">
        <w:rPr>
          <w:rFonts w:ascii="Times New Roman" w:hAnsi="Times New Roman" w:cs="Times New Roman"/>
          <w:bCs/>
          <w:lang w:val="az-Latn-AZ"/>
        </w:rPr>
        <w:t>çəkən xəstələr Leponeks qəbul edə bilərlər, lakin müalicə prosesində qaraciyərin funksional testlərini müntəzəm şəkildə müayinə etmək lazımdır. Leponekslə müalicə zamanı qaraciyər funksiyalarının pozulmasını əks etdirən simptomlar (məsələn, ürəkbulanma, qusma və/və ya anoreksiya) inkişaf etdikdə, təcili olaraq qaraciyərin funksional testlərini yoxlamaq lazımdır. Bu göstəricilərin klinik cəhətdən əhəmiyyətli şəkildə artması və ya sarılıq simptomlarının meydana çıxması zamanı Leponekslə müalicəni dayandırmaq lazımdır.</w:t>
      </w:r>
      <w:r w:rsidR="001358C2">
        <w:rPr>
          <w:rFonts w:ascii="Times New Roman" w:hAnsi="Times New Roman" w:cs="Times New Roman"/>
          <w:bCs/>
          <w:lang w:val="az-Latn-AZ"/>
        </w:rPr>
        <w:t xml:space="preserve"> </w:t>
      </w:r>
      <w:r w:rsidRPr="00033D95">
        <w:rPr>
          <w:rFonts w:ascii="Times New Roman" w:hAnsi="Times New Roman" w:cs="Times New Roman"/>
          <w:bCs/>
          <w:lang w:val="az-Latn-AZ"/>
        </w:rPr>
        <w:t xml:space="preserve">Yalnız qaraciyərin funksional </w:t>
      </w:r>
      <w:r w:rsidRPr="00033D95">
        <w:rPr>
          <w:rFonts w:ascii="Times New Roman" w:hAnsi="Times New Roman" w:cs="Times New Roman"/>
          <w:bCs/>
          <w:lang w:val="az-Latn-AZ"/>
        </w:rPr>
        <w:lastRenderedPageBreak/>
        <w:t>göstəriciləri normallaşdığı halda</w:t>
      </w:r>
      <w:r w:rsidR="001358C2">
        <w:rPr>
          <w:rFonts w:ascii="Times New Roman" w:hAnsi="Times New Roman" w:cs="Times New Roman"/>
          <w:bCs/>
          <w:lang w:val="az-Latn-AZ"/>
        </w:rPr>
        <w:t xml:space="preserve"> </w:t>
      </w:r>
      <w:r w:rsidRPr="00033D95">
        <w:rPr>
          <w:rFonts w:ascii="Times New Roman" w:hAnsi="Times New Roman" w:cs="Times New Roman"/>
          <w:bCs/>
          <w:lang w:val="az-Latn-AZ"/>
        </w:rPr>
        <w:t>müalicəni bərpa etmək olar. Müalicə bərpa olunduqdan sonra qaraciyərin funksional göstəricilərinin müntəzəm şəkildə müayinəsini davam etdirmək lazımdır.</w:t>
      </w:r>
    </w:p>
    <w:p w14:paraId="12D2946A"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 xml:space="preserve">Böyrək </w:t>
      </w:r>
      <w:r w:rsidR="00CC5025">
        <w:rPr>
          <w:rFonts w:ascii="Times New Roman" w:hAnsi="Times New Roman" w:cs="Times New Roman"/>
          <w:i/>
          <w:lang w:val="az-Latn-AZ"/>
        </w:rPr>
        <w:t>funksiyasının pozulması</w:t>
      </w:r>
    </w:p>
    <w:p w14:paraId="12D2946B"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Yüngül və ya orta dərəcədə böyrək çatışmazlığı olan xəstələrdə 12,5 mq/gün</w:t>
      </w:r>
      <w:r w:rsidR="00042ADD">
        <w:rPr>
          <w:rFonts w:ascii="Times New Roman" w:hAnsi="Times New Roman" w:cs="Times New Roman"/>
          <w:lang w:val="az-Latn-AZ"/>
        </w:rPr>
        <w:t xml:space="preserve"> </w:t>
      </w:r>
      <w:r w:rsidRPr="00033D95">
        <w:rPr>
          <w:rFonts w:ascii="Times New Roman" w:hAnsi="Times New Roman" w:cs="Times New Roman"/>
          <w:lang w:val="az-Latn-AZ"/>
        </w:rPr>
        <w:t>(25 mq-lıq tabletin yarısı) ilkin dozanın təyini tösiyə edilir.</w:t>
      </w:r>
    </w:p>
    <w:p w14:paraId="12D2946C"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i/>
          <w:iCs/>
          <w:lang w:val="az-Latn-AZ"/>
        </w:rPr>
        <w:t xml:space="preserve">Ahıl yaşlılarda (60 yaş və yuxarı) istifadəsi </w:t>
      </w:r>
    </w:p>
    <w:p w14:paraId="12D2946D" w14:textId="44534CA2"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Müalicəni aşağı doza ilə (birinci gün 1 dəfə 12,5 mq) başlamaq, sonra tədricən, gündə maksimum 25</w:t>
      </w:r>
      <w:r w:rsidR="00E85BB5">
        <w:rPr>
          <w:rFonts w:ascii="Times New Roman" w:hAnsi="Times New Roman" w:cs="Times New Roman"/>
          <w:lang w:val="az-Latn-AZ"/>
        </w:rPr>
        <w:t> </w:t>
      </w:r>
      <w:r w:rsidRPr="00033D95">
        <w:rPr>
          <w:rFonts w:ascii="Times New Roman" w:hAnsi="Times New Roman" w:cs="Times New Roman"/>
          <w:lang w:val="az-Latn-AZ"/>
        </w:rPr>
        <w:t>mq artırmaq tövsiyə olunur</w:t>
      </w:r>
      <w:r w:rsidRPr="00033D95">
        <w:rPr>
          <w:rFonts w:ascii="Times New Roman" w:hAnsi="Times New Roman" w:cs="Times New Roman"/>
          <w:shd w:val="clear" w:color="auto" w:fill="FFFFFF"/>
          <w:lang w:val="az-Latn-AZ"/>
        </w:rPr>
        <w:t>.</w:t>
      </w:r>
      <w:r w:rsidR="001238AF">
        <w:rPr>
          <w:rFonts w:ascii="Times New Roman" w:hAnsi="Times New Roman" w:cs="Times New Roman"/>
          <w:shd w:val="clear" w:color="auto" w:fill="FFFFFF"/>
          <w:lang w:val="az-Latn-AZ"/>
        </w:rPr>
        <w:t xml:space="preserve"> </w:t>
      </w:r>
      <w:r w:rsidRPr="00033D95">
        <w:rPr>
          <w:rFonts w:ascii="Times New Roman" w:hAnsi="Times New Roman" w:cs="Times New Roman"/>
          <w:lang w:val="az-Latn-AZ"/>
        </w:rPr>
        <w:t>Leponeksin istifadəsi ilə aparılan klinik tədqiqatlarda 60 və yuxarı yaşda xəstələrin məhdud sayına əsasən bu qrup xəstələrin müalicəyə cavabının  cavan yaşlı xəstələrdən fərqli və ya eyni olmasını müəyyən etmək mümkün olmamışdır. Leponeks qəbul edən xəstələrdə ortostatik hipotenziya əmələ gələ bilər və nadir hallarda davamlı taxikardiya haqqında qeydlər olmuşdur. 60 yaş və</w:t>
      </w:r>
      <w:r w:rsidR="00E85BB5">
        <w:rPr>
          <w:rFonts w:ascii="Times New Roman" w:hAnsi="Times New Roman" w:cs="Times New Roman"/>
          <w:lang w:val="az-Latn-AZ"/>
        </w:rPr>
        <w:t xml:space="preserve"> </w:t>
      </w:r>
      <w:r w:rsidRPr="00033D95">
        <w:rPr>
          <w:rFonts w:ascii="Times New Roman" w:hAnsi="Times New Roman" w:cs="Times New Roman"/>
          <w:lang w:val="az-Latn-AZ"/>
        </w:rPr>
        <w:t>yuxarı olan xəstələr, (xüsusilə ürək-damar xəstəlikləri ilə) bu effektl</w:t>
      </w:r>
      <w:r>
        <w:rPr>
          <w:rFonts w:ascii="Times New Roman" w:hAnsi="Times New Roman" w:cs="Times New Roman"/>
          <w:lang w:val="az-Latn-AZ"/>
        </w:rPr>
        <w:t>ə</w:t>
      </w:r>
      <w:r w:rsidRPr="00033D95">
        <w:rPr>
          <w:rFonts w:ascii="Times New Roman" w:hAnsi="Times New Roman" w:cs="Times New Roman"/>
          <w:lang w:val="az-Latn-AZ"/>
        </w:rPr>
        <w:t xml:space="preserve">rə qarşı daha həssas ola bilərlər. Bu yaş qrupunda xəstələr həmçinin sidik ləngiməsi və qəbizlik kimi klozapinin antixolergik effektlərinə qarşı həssas ola bilərlər. </w:t>
      </w:r>
    </w:p>
    <w:p w14:paraId="12D2946E"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 xml:space="preserve">Demensiya əlaqəli psixozu olan ahıl (60 yaş və yuxarı) </w:t>
      </w:r>
      <w:r>
        <w:rPr>
          <w:rFonts w:ascii="Times New Roman" w:hAnsi="Times New Roman" w:cs="Times New Roman"/>
          <w:i/>
          <w:lang w:val="az-Latn-AZ"/>
        </w:rPr>
        <w:t xml:space="preserve">yaşlı </w:t>
      </w:r>
      <w:r w:rsidRPr="00033D95">
        <w:rPr>
          <w:rFonts w:ascii="Times New Roman" w:hAnsi="Times New Roman" w:cs="Times New Roman"/>
          <w:i/>
          <w:lang w:val="az-Latn-AZ"/>
        </w:rPr>
        <w:t>xəstələr</w:t>
      </w:r>
    </w:p>
    <w:p w14:paraId="12D2946F" w14:textId="32858C68"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Demensiya</w:t>
      </w:r>
      <w:r w:rsidR="00E85BB5">
        <w:rPr>
          <w:rFonts w:ascii="Times New Roman" w:hAnsi="Times New Roman" w:cs="Times New Roman"/>
          <w:lang w:val="az-Latn-AZ"/>
        </w:rPr>
        <w:t xml:space="preserve"> – </w:t>
      </w:r>
      <w:r w:rsidRPr="00033D95">
        <w:rPr>
          <w:rFonts w:ascii="Times New Roman" w:hAnsi="Times New Roman" w:cs="Times New Roman"/>
          <w:lang w:val="az-Latn-AZ"/>
        </w:rPr>
        <w:t>əlaqəli psixozu olan 60 yaş və yuxarı xəstələrdə klozapinin efektivlik və təhlükəs</w:t>
      </w:r>
      <w:r w:rsidR="007B6FDB">
        <w:rPr>
          <w:rFonts w:ascii="Times New Roman" w:hAnsi="Times New Roman" w:cs="Times New Roman"/>
          <w:lang w:val="az-Latn-AZ"/>
        </w:rPr>
        <w:t>iz</w:t>
      </w:r>
      <w:r w:rsidRPr="00033D95">
        <w:rPr>
          <w:rFonts w:ascii="Times New Roman" w:hAnsi="Times New Roman" w:cs="Times New Roman"/>
          <w:lang w:val="az-Latn-AZ"/>
        </w:rPr>
        <w:t>liyi tədqiq edilməmişdir. Müşahidə tədqiqatları antipsixotik dərman vasitələrini qəbul edən demensiya əlaqəli psixoz olan ahıl yaşlı xəstələrin ölüm riskinin yuxarı olduğunu göstərmişdir. Nəşr olunmuş məlumatlarda antipsixotik dərman vasitələrilə müalicə alan bu yaş qrupu xəstələrdə, sedasiya, kardioloji pozulmalar (məs: aritmiya) və</w:t>
      </w:r>
      <w:r w:rsidR="003F0E90">
        <w:rPr>
          <w:rFonts w:ascii="Times New Roman" w:hAnsi="Times New Roman" w:cs="Times New Roman"/>
          <w:lang w:val="az-Latn-AZ"/>
        </w:rPr>
        <w:t xml:space="preserve"> ya pulmo</w:t>
      </w:r>
      <w:r w:rsidRPr="00033D95">
        <w:rPr>
          <w:rFonts w:ascii="Times New Roman" w:hAnsi="Times New Roman" w:cs="Times New Roman"/>
          <w:lang w:val="az-Latn-AZ"/>
        </w:rPr>
        <w:t xml:space="preserve">noloji xəstəliklər (məs: aspirasiya ilə və ya aspirasiyasız pnevmoniya) ölüm riskini artıran risk faktorlarına aid edilmişdir. Demensiyası olan 60 yaş və yuxarı xəstələrdə Leponeks ehtiyatla istifadə edilməlidir. </w:t>
      </w:r>
    </w:p>
    <w:p w14:paraId="12D29470" w14:textId="77777777" w:rsidR="00FD0934" w:rsidRPr="00033D95" w:rsidRDefault="00FD0934" w:rsidP="004549EE">
      <w:pPr>
        <w:pStyle w:val="1"/>
        <w:jc w:val="both"/>
        <w:rPr>
          <w:rFonts w:ascii="Times New Roman" w:hAnsi="Times New Roman" w:cs="Times New Roman"/>
          <w:i/>
          <w:lang w:val="az-Latn-AZ"/>
        </w:rPr>
      </w:pPr>
      <w:r w:rsidRPr="00033D95">
        <w:rPr>
          <w:rFonts w:ascii="Times New Roman" w:hAnsi="Times New Roman" w:cs="Times New Roman"/>
          <w:i/>
          <w:lang w:val="az-Latn-AZ"/>
        </w:rPr>
        <w:t>Residiv, kəsilmə effekti</w:t>
      </w:r>
    </w:p>
    <w:p w14:paraId="12D29471"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 xml:space="preserve">Əgər Leponeks qəbulunun birdən dayandırılması lazım olarsa (məsələn, leykopeniyaya görə), psixotik simptomlara və profuz tərləmə, baş ağrısı, ürəkbulanma, qusma və diareya kimi xolinergik əks cavabla əlaqədar simptomlara görə xəstəni diqqətlə müşahidə etmək lazımdır. </w:t>
      </w:r>
    </w:p>
    <w:p w14:paraId="12D29472" w14:textId="77777777" w:rsidR="00FD0934" w:rsidRPr="00033D95" w:rsidRDefault="00FD0934" w:rsidP="004549EE">
      <w:pPr>
        <w:pStyle w:val="1"/>
        <w:jc w:val="both"/>
        <w:rPr>
          <w:rFonts w:ascii="Times New Roman" w:hAnsi="Times New Roman" w:cs="Times New Roman"/>
          <w:shd w:val="clear" w:color="auto" w:fill="FFFFFF"/>
          <w:lang w:val="az-Latn-AZ"/>
        </w:rPr>
      </w:pPr>
    </w:p>
    <w:p w14:paraId="12D29473" w14:textId="77777777" w:rsidR="00FD0934" w:rsidRPr="00033D95" w:rsidRDefault="00FD0934" w:rsidP="004549EE">
      <w:pPr>
        <w:pStyle w:val="1"/>
        <w:jc w:val="both"/>
        <w:rPr>
          <w:rFonts w:ascii="Times New Roman" w:hAnsi="Times New Roman" w:cs="Times New Roman"/>
          <w:b/>
          <w:lang w:val="az-Latn-AZ"/>
        </w:rPr>
      </w:pPr>
      <w:r w:rsidRPr="00033D95">
        <w:rPr>
          <w:rFonts w:ascii="Times New Roman" w:hAnsi="Times New Roman" w:cs="Times New Roman"/>
          <w:b/>
          <w:lang w:val="az-Latn-AZ"/>
        </w:rPr>
        <w:t>Digər dərman vasitələri ilə qarşılıqlı təsiri</w:t>
      </w:r>
    </w:p>
    <w:p w14:paraId="12D29474" w14:textId="77777777" w:rsidR="00FD0934" w:rsidRPr="00033D95" w:rsidRDefault="00FD0934" w:rsidP="004549EE">
      <w:pPr>
        <w:pStyle w:val="1"/>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Leponeksi sümük iliyinin funksiyasına əhəmiyyətli dərəcədə tormozlayıcı təsir göstərən preparalarla eyni vaxtda qəbul etmək olmaz.</w:t>
      </w:r>
    </w:p>
    <w:p w14:paraId="12D29475" w14:textId="33F5B421"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 xml:space="preserve">Digər antipsixotik </w:t>
      </w:r>
      <w:r w:rsidR="00F61E08">
        <w:rPr>
          <w:rFonts w:ascii="Times New Roman" w:hAnsi="Times New Roman" w:cs="Times New Roman"/>
          <w:shd w:val="clear" w:color="auto" w:fill="FFFFFF"/>
          <w:lang w:val="az-Latn-AZ"/>
        </w:rPr>
        <w:t>preparatlar kimi, Leponeksin QT-</w:t>
      </w:r>
      <w:r w:rsidRPr="00033D95">
        <w:rPr>
          <w:rFonts w:ascii="Times New Roman" w:hAnsi="Times New Roman" w:cs="Times New Roman"/>
          <w:shd w:val="clear" w:color="auto" w:fill="FFFFFF"/>
          <w:lang w:val="az-Latn-AZ"/>
        </w:rPr>
        <w:t>intervalını uzada bilən və ya elektrolit balansını pozan dərmanlarla yanaşı qəbulu zaman ehtiyatlı olmaq tövsiyə edilir.</w:t>
      </w:r>
    </w:p>
    <w:p w14:paraId="12D29476" w14:textId="0A336A55" w:rsidR="00FD0934" w:rsidRPr="00033D95" w:rsidRDefault="00FD0934" w:rsidP="004549EE">
      <w:pPr>
        <w:pStyle w:val="1"/>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Leponekslə müalicəni benzodiazepinlər və ya digər psixotrop preparatlar qəbul edən (və</w:t>
      </w:r>
      <w:r w:rsidR="00E85BB5">
        <w:rPr>
          <w:rFonts w:ascii="Times New Roman" w:hAnsi="Times New Roman" w:cs="Times New Roman"/>
          <w:shd w:val="clear" w:color="auto" w:fill="FFFFFF"/>
          <w:lang w:val="az-Latn-AZ"/>
        </w:rPr>
        <w:t xml:space="preserve"> ya</w:t>
      </w:r>
      <w:r w:rsidRPr="00033D95">
        <w:rPr>
          <w:rFonts w:ascii="Times New Roman" w:hAnsi="Times New Roman" w:cs="Times New Roman"/>
          <w:shd w:val="clear" w:color="auto" w:fill="FFFFFF"/>
          <w:lang w:val="az-Latn-AZ"/>
        </w:rPr>
        <w:t xml:space="preserve"> yaxın keçmişdə qəbul etmiş) xəstələrə təyin etməyə başladıqda xüsusilə ehtiyatlı olmaq lazımdır, çünki bu zaman nadir hallarda ağır davam edən və ürəyin və/və ya tənəffüsün dayanmasına gətirib çıxaran kollapsın inkişaf riski artır.</w:t>
      </w:r>
    </w:p>
    <w:p w14:paraId="12D29477" w14:textId="486852E3"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Litium və MSS funksiyasına təsir göstərən digər dərman vasitələrinin eyni vaxtda qəbul edilməsi, bədxassəli neyroleptik sindromun inkişaf</w:t>
      </w:r>
      <w:r w:rsidR="003F0E90">
        <w:rPr>
          <w:rFonts w:ascii="Times New Roman" w:hAnsi="Times New Roman" w:cs="Times New Roman"/>
          <w:lang w:val="az-Latn-AZ"/>
        </w:rPr>
        <w:t xml:space="preserve"> </w:t>
      </w:r>
      <w:r w:rsidRPr="00033D95">
        <w:rPr>
          <w:rFonts w:ascii="Times New Roman" w:hAnsi="Times New Roman" w:cs="Times New Roman"/>
          <w:lang w:val="az-Latn-AZ"/>
        </w:rPr>
        <w:t>etmə riskini yüksəldə bilər.</w:t>
      </w:r>
    </w:p>
    <w:p w14:paraId="12D29478" w14:textId="6948D740"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Qeyri-epileptik xəstələrdə qıcolmaların başlaması da daxil olmaqla, nadir lakin ciddi qıcolmalar və tək-tək sayıqlama halları Leponeksin valproy turşusu ilə yanaşı istifadəsi zaman qeyd olunmuşdur. Bu</w:t>
      </w:r>
      <w:r w:rsidR="009032EE">
        <w:rPr>
          <w:rFonts w:ascii="Times New Roman" w:hAnsi="Times New Roman" w:cs="Times New Roman"/>
          <w:lang w:val="az-Latn-AZ"/>
        </w:rPr>
        <w:t>nun</w:t>
      </w:r>
      <w:r w:rsidRPr="00033D95">
        <w:rPr>
          <w:rFonts w:ascii="Times New Roman" w:hAnsi="Times New Roman" w:cs="Times New Roman"/>
          <w:lang w:val="az-Latn-AZ"/>
        </w:rPr>
        <w:t xml:space="preserve"> </w:t>
      </w:r>
      <w:r w:rsidR="009032EE">
        <w:rPr>
          <w:rFonts w:ascii="Times New Roman" w:hAnsi="Times New Roman" w:cs="Times New Roman"/>
          <w:lang w:val="az-Latn-AZ"/>
        </w:rPr>
        <w:t xml:space="preserve">təsir </w:t>
      </w:r>
      <w:r w:rsidRPr="00033D95">
        <w:rPr>
          <w:rFonts w:ascii="Times New Roman" w:hAnsi="Times New Roman" w:cs="Times New Roman"/>
          <w:lang w:val="az-Latn-AZ"/>
        </w:rPr>
        <w:t xml:space="preserve">mexanizmi məlum olmayan farmakodinamik qarşılıqlı təsirlərlə əlaqədar olması ehtimal olunur. </w:t>
      </w:r>
    </w:p>
    <w:p w14:paraId="12D29479" w14:textId="7EDB6F1B" w:rsidR="00FD0934" w:rsidRPr="00033D95" w:rsidRDefault="003F0E90" w:rsidP="004549EE">
      <w:pPr>
        <w:pStyle w:val="1"/>
        <w:jc w:val="both"/>
        <w:rPr>
          <w:rFonts w:ascii="Times New Roman" w:hAnsi="Times New Roman" w:cs="Times New Roman"/>
          <w:shd w:val="clear" w:color="auto" w:fill="FFFFFF"/>
          <w:lang w:val="az-Latn-AZ"/>
        </w:rPr>
      </w:pPr>
      <w:r>
        <w:rPr>
          <w:rFonts w:ascii="Times New Roman" w:hAnsi="Times New Roman" w:cs="Times New Roman"/>
          <w:lang w:val="az-Latn-AZ"/>
        </w:rPr>
        <w:t>Leponeks</w:t>
      </w:r>
      <w:r w:rsidR="00FD0934" w:rsidRPr="00033D95">
        <w:rPr>
          <w:rFonts w:ascii="Times New Roman" w:hAnsi="Times New Roman" w:cs="Times New Roman"/>
          <w:shd w:val="clear" w:color="auto" w:fill="FFFFFF"/>
          <w:lang w:val="az-Latn-AZ"/>
        </w:rPr>
        <w:t xml:space="preserve"> alkoqol, MAO inhibitorları və MSS-ə tormozlayıcı təsir göstərən preparatların (məsələn, narkoz üçün dərman vasitələri, antihistamin preparatlar və benzodiazepinlər) mərkəzi təsirini gücləndirə bilər. Additiv təsirin mümkünlüyü ilə əlaqədar olaraq antixolinergik, hipotenziv effektlərə malik olan, həmçinin tənəffüsü çətinləşdirən preparatların eyni vaxtda qəbul edilməsi zamanı ehtiyatlı olmaq lazımdır.</w:t>
      </w:r>
    </w:p>
    <w:p w14:paraId="12D2947A" w14:textId="62389F5F" w:rsidR="00FD0934" w:rsidRPr="00033D95" w:rsidRDefault="003F0E90" w:rsidP="004549EE">
      <w:pPr>
        <w:pStyle w:val="1"/>
        <w:jc w:val="both"/>
        <w:rPr>
          <w:rFonts w:ascii="Times New Roman" w:hAnsi="Times New Roman" w:cs="Times New Roman"/>
          <w:shd w:val="clear" w:color="auto" w:fill="FFFFFF"/>
          <w:lang w:val="az-Latn-AZ"/>
        </w:rPr>
      </w:pPr>
      <w:r>
        <w:rPr>
          <w:rFonts w:ascii="Times New Roman" w:hAnsi="Times New Roman" w:cs="Times New Roman"/>
          <w:lang w:val="az-Latn-AZ"/>
        </w:rPr>
        <w:t>Leponeks</w:t>
      </w:r>
      <w:r w:rsidR="00FD0934" w:rsidRPr="00033D95">
        <w:rPr>
          <w:rFonts w:ascii="Times New Roman" w:hAnsi="Times New Roman" w:cs="Times New Roman"/>
          <w:shd w:val="clear" w:color="auto" w:fill="FFFFFF"/>
          <w:lang w:val="az-Latn-AZ"/>
        </w:rPr>
        <w:t xml:space="preserve"> </w:t>
      </w:r>
      <w:r w:rsidR="00BE3745">
        <w:rPr>
          <w:rFonts w:ascii="Times New Roman" w:hAnsi="Times New Roman" w:cs="Times New Roman"/>
          <w:shd w:val="clear" w:color="auto" w:fill="FFFFFF"/>
          <w:lang w:val="az-Latn-AZ"/>
        </w:rPr>
        <w:t>α</w:t>
      </w:r>
      <w:r w:rsidR="00FD0934" w:rsidRPr="00033D95">
        <w:rPr>
          <w:rFonts w:ascii="Times New Roman" w:hAnsi="Times New Roman" w:cs="Times New Roman"/>
          <w:shd w:val="clear" w:color="auto" w:fill="FFFFFF"/>
          <w:lang w:val="az-Latn-AZ"/>
        </w:rPr>
        <w:t>-adren</w:t>
      </w:r>
      <w:r w:rsidR="00BE3745">
        <w:rPr>
          <w:rFonts w:ascii="Times New Roman" w:hAnsi="Times New Roman" w:cs="Times New Roman"/>
          <w:shd w:val="clear" w:color="auto" w:fill="FFFFFF"/>
          <w:lang w:val="az-Latn-AZ"/>
        </w:rPr>
        <w:t>olitik</w:t>
      </w:r>
      <w:r w:rsidR="00FD0934" w:rsidRPr="00033D95">
        <w:rPr>
          <w:rFonts w:ascii="Times New Roman" w:hAnsi="Times New Roman" w:cs="Times New Roman"/>
          <w:shd w:val="clear" w:color="auto" w:fill="FFFFFF"/>
          <w:lang w:val="az-Latn-AZ"/>
        </w:rPr>
        <w:t xml:space="preserve"> xüsusiyyətlərinə görə noradrenalinin və ya digər </w:t>
      </w:r>
      <w:r w:rsidR="00BE3745">
        <w:rPr>
          <w:rFonts w:ascii="Times New Roman" w:hAnsi="Times New Roman" w:cs="Times New Roman"/>
          <w:shd w:val="clear" w:color="auto" w:fill="FFFFFF"/>
          <w:lang w:val="az-Latn-AZ"/>
        </w:rPr>
        <w:t>α</w:t>
      </w:r>
      <w:r w:rsidR="00FD0934" w:rsidRPr="00033D95">
        <w:rPr>
          <w:rFonts w:ascii="Times New Roman" w:hAnsi="Times New Roman" w:cs="Times New Roman"/>
          <w:shd w:val="clear" w:color="auto" w:fill="FFFFFF"/>
          <w:lang w:val="az-Latn-AZ"/>
        </w:rPr>
        <w:t>-adrenergik vasitələ</w:t>
      </w:r>
      <w:r w:rsidR="00E671CF">
        <w:rPr>
          <w:rFonts w:ascii="Times New Roman" w:hAnsi="Times New Roman" w:cs="Times New Roman"/>
          <w:shd w:val="clear" w:color="auto" w:fill="FFFFFF"/>
          <w:lang w:val="az-Latn-AZ"/>
        </w:rPr>
        <w:t xml:space="preserve">rin </w:t>
      </w:r>
      <w:r w:rsidR="00FD0934" w:rsidRPr="00033D95">
        <w:rPr>
          <w:rFonts w:ascii="Times New Roman" w:hAnsi="Times New Roman" w:cs="Times New Roman"/>
          <w:shd w:val="clear" w:color="auto" w:fill="FFFFFF"/>
          <w:lang w:val="az-Latn-AZ"/>
        </w:rPr>
        <w:t xml:space="preserve">təsirini artıraraq arterial təzyiqi aşağı sala bilər və adrenalinin pressor təsirini </w:t>
      </w:r>
      <w:r w:rsidR="00FD0934" w:rsidRPr="0013591C">
        <w:rPr>
          <w:rFonts w:ascii="Times New Roman" w:hAnsi="Times New Roman" w:cs="Times New Roman"/>
          <w:shd w:val="clear" w:color="auto" w:fill="FFFFFF"/>
          <w:lang w:val="az-Latn-AZ"/>
        </w:rPr>
        <w:t>əks</w:t>
      </w:r>
      <w:r w:rsidR="00FD0934">
        <w:rPr>
          <w:rFonts w:ascii="Times New Roman" w:hAnsi="Times New Roman" w:cs="Times New Roman"/>
          <w:shd w:val="clear" w:color="auto" w:fill="FFFFFF"/>
          <w:lang w:val="az-Latn-AZ"/>
        </w:rPr>
        <w:t xml:space="preserve"> təsirə</w:t>
      </w:r>
      <w:r w:rsidR="00FD0934" w:rsidRPr="0013591C">
        <w:rPr>
          <w:rFonts w:ascii="Times New Roman" w:hAnsi="Times New Roman" w:cs="Times New Roman"/>
          <w:shd w:val="clear" w:color="auto" w:fill="FFFFFF"/>
          <w:lang w:val="az-Latn-AZ"/>
        </w:rPr>
        <w:t xml:space="preserve"> çevirə</w:t>
      </w:r>
      <w:r w:rsidR="00FD0934" w:rsidRPr="00033D95">
        <w:rPr>
          <w:rFonts w:ascii="Times New Roman" w:hAnsi="Times New Roman" w:cs="Times New Roman"/>
          <w:shd w:val="clear" w:color="auto" w:fill="FFFFFF"/>
          <w:lang w:val="az-Latn-AZ"/>
        </w:rPr>
        <w:t xml:space="preserve"> bilər.</w:t>
      </w:r>
    </w:p>
    <w:p w14:paraId="12D2947B" w14:textId="448B652E" w:rsidR="00FD0934" w:rsidRPr="00033D95" w:rsidRDefault="003F0E90" w:rsidP="004549EE">
      <w:pPr>
        <w:pStyle w:val="1"/>
        <w:jc w:val="both"/>
        <w:rPr>
          <w:rFonts w:ascii="Times New Roman" w:hAnsi="Times New Roman" w:cs="Times New Roman"/>
          <w:shd w:val="clear" w:color="auto" w:fill="FFFFFF"/>
          <w:lang w:val="az-Latn-AZ"/>
        </w:rPr>
      </w:pPr>
      <w:r>
        <w:rPr>
          <w:rFonts w:ascii="Times New Roman" w:hAnsi="Times New Roman" w:cs="Times New Roman"/>
          <w:lang w:val="az-Latn-AZ"/>
        </w:rPr>
        <w:t>Leponeks</w:t>
      </w:r>
      <w:r w:rsidR="00FD0934" w:rsidRPr="00033D95">
        <w:rPr>
          <w:rFonts w:ascii="Times New Roman" w:hAnsi="Times New Roman" w:cs="Times New Roman"/>
          <w:shd w:val="clear" w:color="auto" w:fill="FFFFFF"/>
          <w:lang w:val="az-Latn-AZ"/>
        </w:rPr>
        <w:t>in bir sıra CYP</w:t>
      </w:r>
      <w:r w:rsidR="00FD0934" w:rsidRPr="00E671CF">
        <w:rPr>
          <w:rFonts w:ascii="Times New Roman" w:hAnsi="Times New Roman" w:cs="Times New Roman"/>
          <w:shd w:val="clear" w:color="auto" w:fill="FFFFFF"/>
          <w:vertAlign w:val="subscript"/>
          <w:lang w:val="az-Latn-AZ"/>
        </w:rPr>
        <w:t>450</w:t>
      </w:r>
      <w:r w:rsidR="00FD0934" w:rsidRPr="00033D95">
        <w:rPr>
          <w:rFonts w:ascii="Times New Roman" w:hAnsi="Times New Roman" w:cs="Times New Roman"/>
          <w:shd w:val="clear" w:color="auto" w:fill="FFFFFF"/>
          <w:lang w:val="az-Latn-AZ"/>
        </w:rPr>
        <w:t xml:space="preserve"> izofermentləri, əsasən 1A2 və</w:t>
      </w:r>
      <w:r w:rsidR="00E671CF">
        <w:rPr>
          <w:rFonts w:ascii="Times New Roman" w:hAnsi="Times New Roman" w:cs="Times New Roman"/>
          <w:shd w:val="clear" w:color="auto" w:fill="FFFFFF"/>
          <w:lang w:val="az-Latn-AZ"/>
        </w:rPr>
        <w:t xml:space="preserve"> </w:t>
      </w:r>
      <w:r w:rsidR="00FD0934" w:rsidRPr="00033D95">
        <w:rPr>
          <w:rFonts w:ascii="Times New Roman" w:hAnsi="Times New Roman" w:cs="Times New Roman"/>
          <w:shd w:val="clear" w:color="auto" w:fill="FFFFFF"/>
          <w:lang w:val="az-Latn-AZ"/>
        </w:rPr>
        <w:t>3A4 substratıdır. Bu səbəbdən fərdi izoformaların təsiri ilə yaranan metabolik qarşılıqlı təsirlər riski minimallaşmışdır. Buna baxmayaraq, bu fermentlərin inibitorları və ya induktorları ilə yanaşı müalicə alınan zaman ehtiyatlı olmaq tələb olunur.</w:t>
      </w:r>
    </w:p>
    <w:p w14:paraId="12D2947C" w14:textId="0A6B0891" w:rsidR="0041139D" w:rsidRDefault="00FD0934" w:rsidP="004549EE">
      <w:pPr>
        <w:pStyle w:val="1"/>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Lakin </w:t>
      </w:r>
      <w:r w:rsidR="003F0E90">
        <w:rPr>
          <w:rFonts w:ascii="Times New Roman" w:hAnsi="Times New Roman" w:cs="Times New Roman"/>
          <w:lang w:val="az-Latn-AZ"/>
        </w:rPr>
        <w:t>Leponeks</w:t>
      </w:r>
      <w:r w:rsidRPr="00033D95">
        <w:rPr>
          <w:rFonts w:ascii="Times New Roman" w:hAnsi="Times New Roman" w:cs="Times New Roman"/>
          <w:shd w:val="clear" w:color="auto" w:fill="FFFFFF"/>
          <w:lang w:val="az-Latn-AZ"/>
        </w:rPr>
        <w:t>lə eyni vaxtda sitoxrom P</w:t>
      </w:r>
      <w:r w:rsidRPr="00E671CF">
        <w:rPr>
          <w:rFonts w:ascii="Times New Roman" w:hAnsi="Times New Roman" w:cs="Times New Roman"/>
          <w:shd w:val="clear" w:color="auto" w:fill="FFFFFF"/>
          <w:vertAlign w:val="subscript"/>
          <w:lang w:val="az-Latn-AZ"/>
        </w:rPr>
        <w:t>450</w:t>
      </w:r>
      <w:r w:rsidRPr="00033D95">
        <w:rPr>
          <w:rFonts w:ascii="Times New Roman" w:hAnsi="Times New Roman" w:cs="Times New Roman"/>
          <w:shd w:val="clear" w:color="auto" w:fill="FFFFFF"/>
          <w:lang w:val="az-Latn-AZ"/>
        </w:rPr>
        <w:t xml:space="preserve">2D6 ilə birləşməsi ilə xarakterizə olunan trisiklik antidepressantlar, fenotiazinlər və IC sinif antiaritmik vasitələrin qəbul edilməsi zamanı klinik əhəmiyyətli qarşılıqlı təsirlər bu günə qədər aşkar edilməmişdir. </w:t>
      </w:r>
    </w:p>
    <w:p w14:paraId="12D2947D" w14:textId="1CF6F79B" w:rsidR="00FD0934" w:rsidRPr="00033D95" w:rsidRDefault="00FD0934" w:rsidP="004549EE">
      <w:pPr>
        <w:pStyle w:val="1"/>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lastRenderedPageBreak/>
        <w:t>Sitoxrom P</w:t>
      </w:r>
      <w:r w:rsidRPr="00E671CF">
        <w:rPr>
          <w:rFonts w:ascii="Times New Roman" w:hAnsi="Times New Roman" w:cs="Times New Roman"/>
          <w:shd w:val="clear" w:color="auto" w:fill="FFFFFF"/>
          <w:vertAlign w:val="subscript"/>
          <w:lang w:val="az-Latn-AZ"/>
        </w:rPr>
        <w:t>450</w:t>
      </w:r>
      <w:r w:rsidRPr="00033D95">
        <w:rPr>
          <w:rFonts w:ascii="Times New Roman" w:hAnsi="Times New Roman" w:cs="Times New Roman"/>
          <w:shd w:val="clear" w:color="auto" w:fill="FFFFFF"/>
          <w:lang w:val="az-Latn-AZ"/>
        </w:rPr>
        <w:t xml:space="preserve"> fermentlərini induksiya edən vasitələrin Leponekslə yanaşı itifadəsi </w:t>
      </w:r>
      <w:r w:rsidR="003F0E90">
        <w:rPr>
          <w:rFonts w:ascii="Times New Roman" w:hAnsi="Times New Roman" w:cs="Times New Roman"/>
          <w:shd w:val="clear" w:color="auto" w:fill="FFFFFF"/>
          <w:lang w:val="az-Latn-AZ"/>
        </w:rPr>
        <w:t>preparatı</w:t>
      </w:r>
      <w:r w:rsidRPr="00033D95">
        <w:rPr>
          <w:rFonts w:ascii="Times New Roman" w:hAnsi="Times New Roman" w:cs="Times New Roman"/>
          <w:shd w:val="clear" w:color="auto" w:fill="FFFFFF"/>
          <w:lang w:val="az-Latn-AZ"/>
        </w:rPr>
        <w:t>n zərdabda səviyyəsini azalda bilər.</w:t>
      </w:r>
    </w:p>
    <w:p w14:paraId="12D2947E" w14:textId="77777777" w:rsidR="00FD0934" w:rsidRPr="00033D95" w:rsidRDefault="00FD0934" w:rsidP="004549EE">
      <w:pPr>
        <w:pStyle w:val="1"/>
        <w:numPr>
          <w:ilvl w:val="0"/>
          <w:numId w:val="2"/>
        </w:numPr>
        <w:jc w:val="both"/>
        <w:rPr>
          <w:rFonts w:ascii="Times New Roman" w:hAnsi="Times New Roman" w:cs="Times New Roman"/>
          <w:lang w:val="az-Latn-AZ"/>
        </w:rPr>
      </w:pPr>
      <w:r w:rsidRPr="00033D95">
        <w:rPr>
          <w:rFonts w:ascii="Times New Roman" w:hAnsi="Times New Roman" w:cs="Times New Roman"/>
          <w:lang w:val="az-Latn-AZ"/>
        </w:rPr>
        <w:t>Karbamazepin, fenitoin və rifampisin klozapinlə qarşılıqlı təsirdə olan və 3A4 aktivliyini induksiya edən preparatl</w:t>
      </w:r>
      <w:r w:rsidR="001358C2">
        <w:rPr>
          <w:rFonts w:ascii="Times New Roman" w:hAnsi="Times New Roman" w:cs="Times New Roman"/>
          <w:lang w:val="az-Latn-AZ"/>
        </w:rPr>
        <w:t>a</w:t>
      </w:r>
      <w:r w:rsidRPr="00033D95">
        <w:rPr>
          <w:rFonts w:ascii="Times New Roman" w:hAnsi="Times New Roman" w:cs="Times New Roman"/>
          <w:lang w:val="az-Latn-AZ"/>
        </w:rPr>
        <w:t>ra aiddirlər.</w:t>
      </w:r>
    </w:p>
    <w:p w14:paraId="12D2947F"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Sitoxrom P</w:t>
      </w:r>
      <w:r w:rsidRPr="00E671CF">
        <w:rPr>
          <w:rFonts w:ascii="Times New Roman" w:hAnsi="Times New Roman" w:cs="Times New Roman"/>
          <w:shd w:val="clear" w:color="auto" w:fill="FFFFFF"/>
          <w:vertAlign w:val="subscript"/>
          <w:lang w:val="az-Latn-AZ"/>
        </w:rPr>
        <w:t>450</w:t>
      </w:r>
      <w:r w:rsidRPr="00033D95">
        <w:rPr>
          <w:rFonts w:ascii="Times New Roman" w:hAnsi="Times New Roman" w:cs="Times New Roman"/>
          <w:shd w:val="clear" w:color="auto" w:fill="FFFFFF"/>
          <w:lang w:val="az-Latn-AZ"/>
        </w:rPr>
        <w:t xml:space="preserve"> sistemi fermentlərinin aktivliyinin inhibitorlarının yanaşı istifadəsi plazmada klozapinin konsentrasiyasını artıra bilər.</w:t>
      </w:r>
    </w:p>
    <w:p w14:paraId="12D29480" w14:textId="77777777" w:rsidR="00FD0934" w:rsidRPr="00033D95" w:rsidRDefault="00FD0934" w:rsidP="004549EE">
      <w:pPr>
        <w:pStyle w:val="1"/>
        <w:numPr>
          <w:ilvl w:val="0"/>
          <w:numId w:val="2"/>
        </w:numPr>
        <w:jc w:val="both"/>
        <w:rPr>
          <w:rFonts w:ascii="Times New Roman" w:hAnsi="Times New Roman" w:cs="Times New Roman"/>
          <w:lang w:val="az-Latn-AZ"/>
        </w:rPr>
      </w:pPr>
      <w:r w:rsidRPr="00033D95">
        <w:rPr>
          <w:rFonts w:ascii="Times New Roman" w:hAnsi="Times New Roman" w:cs="Times New Roman"/>
          <w:shd w:val="clear" w:color="auto" w:fill="FFFFFF"/>
          <w:lang w:val="az-Latn-AZ"/>
        </w:rPr>
        <w:t>Klozapinin metabolizmində başlıca rol oynayan izofermentlərin aktivliyini tormozlayan və qarşılıqlı təsirləri məlum olan dərman vasitələrinə simetidin, eritromisin (3A4), fluvoksamin (1A2), perazin (1A2), siprofloksatsin və peroral kontraseptiv vasitələr aiddir.</w:t>
      </w:r>
    </w:p>
    <w:p w14:paraId="12D29481" w14:textId="77777777" w:rsidR="00FD0934" w:rsidRPr="00033D95" w:rsidRDefault="00FD0934" w:rsidP="004549EE">
      <w:pPr>
        <w:pStyle w:val="1"/>
        <w:numPr>
          <w:ilvl w:val="0"/>
          <w:numId w:val="2"/>
        </w:numPr>
        <w:jc w:val="both"/>
        <w:rPr>
          <w:rFonts w:ascii="Times New Roman" w:hAnsi="Times New Roman" w:cs="Times New Roman"/>
          <w:lang w:val="az-Latn-AZ"/>
        </w:rPr>
      </w:pPr>
      <w:r w:rsidRPr="00033D95">
        <w:rPr>
          <w:rFonts w:ascii="Times New Roman" w:hAnsi="Times New Roman" w:cs="Times New Roman"/>
          <w:lang w:val="az-Latn-AZ"/>
        </w:rPr>
        <w:t>Kofeinin (1A2) istifadəsi nəticəsində klozapinin plazmada konsentrasiyası artır və kofeinsiz 5 gündən sonra demək olar ki, 50% azalır.</w:t>
      </w:r>
    </w:p>
    <w:p w14:paraId="12D29482"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Klozapinin plazma konsentrasiyasının artması həmçinin paroksetin (1A2), sertralin, fluoksetin və ya sitalopram kimi serotoninin geriyə tutulmasının selektiv inhibitorlarının yanaşı istifadəsi zaman qeyd olunmuşdur.</w:t>
      </w:r>
    </w:p>
    <w:p w14:paraId="12D29483"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Sitoxrom P</w:t>
      </w:r>
      <w:r w:rsidRPr="00E671CF">
        <w:rPr>
          <w:rFonts w:ascii="Times New Roman" w:hAnsi="Times New Roman" w:cs="Times New Roman"/>
          <w:vertAlign w:val="subscript"/>
          <w:lang w:val="az-Latn-AZ"/>
        </w:rPr>
        <w:t>450</w:t>
      </w:r>
      <w:r w:rsidRPr="00033D95">
        <w:rPr>
          <w:rFonts w:ascii="Times New Roman" w:hAnsi="Times New Roman" w:cs="Times New Roman"/>
          <w:lang w:val="az-Latn-AZ"/>
        </w:rPr>
        <w:t xml:space="preserve"> fermentlərinin induktorlarının yanaşı istifadəsi klozapinin plazma səviyyəsini aşağı sala bilər.</w:t>
      </w:r>
    </w:p>
    <w:p w14:paraId="12D29484" w14:textId="77777777" w:rsidR="00FD0934" w:rsidRPr="00033D95" w:rsidRDefault="00FD0934" w:rsidP="004549EE">
      <w:pPr>
        <w:pStyle w:val="1"/>
        <w:numPr>
          <w:ilvl w:val="0"/>
          <w:numId w:val="3"/>
        </w:numPr>
        <w:jc w:val="both"/>
        <w:rPr>
          <w:rFonts w:ascii="Times New Roman" w:hAnsi="Times New Roman" w:cs="Times New Roman"/>
          <w:lang w:val="az-Latn-AZ"/>
        </w:rPr>
      </w:pPr>
      <w:r w:rsidRPr="00033D95">
        <w:rPr>
          <w:rFonts w:ascii="Times New Roman" w:hAnsi="Times New Roman" w:cs="Times New Roman"/>
          <w:lang w:val="az-Latn-AZ"/>
        </w:rPr>
        <w:t xml:space="preserve">Məlum olan 1A2 induktorlarına omeprazol və tütün tüstüsü aiddir. Siqaret çəkmənin qəflətən kəsilməsi zamanı, plazmada klozapinin konsentrasiyası arta bilər, bu isə əlavə təsirlərin </w:t>
      </w:r>
      <w:r w:rsidR="00955D47">
        <w:rPr>
          <w:rFonts w:ascii="Times New Roman" w:hAnsi="Times New Roman" w:cs="Times New Roman"/>
          <w:lang w:val="az-Latn-AZ"/>
        </w:rPr>
        <w:t>artmasına</w:t>
      </w:r>
      <w:r w:rsidR="00955D47" w:rsidRPr="00033D95">
        <w:rPr>
          <w:rFonts w:ascii="Times New Roman" w:hAnsi="Times New Roman" w:cs="Times New Roman"/>
          <w:lang w:val="az-Latn-AZ"/>
        </w:rPr>
        <w:t xml:space="preserve"> </w:t>
      </w:r>
      <w:r w:rsidRPr="00033D95">
        <w:rPr>
          <w:rFonts w:ascii="Times New Roman" w:hAnsi="Times New Roman" w:cs="Times New Roman"/>
          <w:lang w:val="az-Latn-AZ"/>
        </w:rPr>
        <w:t xml:space="preserve">gətirib çıxarır. </w:t>
      </w:r>
    </w:p>
    <w:p w14:paraId="12D29485" w14:textId="77777777"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lang w:val="az-Latn-AZ"/>
        </w:rPr>
        <w:t>Sitoxrom P</w:t>
      </w:r>
      <w:r w:rsidRPr="00E671CF">
        <w:rPr>
          <w:rFonts w:ascii="Times New Roman" w:hAnsi="Times New Roman" w:cs="Times New Roman"/>
          <w:vertAlign w:val="subscript"/>
          <w:lang w:val="az-Latn-AZ"/>
        </w:rPr>
        <w:t>450</w:t>
      </w:r>
      <w:r w:rsidRPr="00033D95">
        <w:rPr>
          <w:rFonts w:ascii="Times New Roman" w:hAnsi="Times New Roman" w:cs="Times New Roman"/>
          <w:lang w:val="az-Latn-AZ"/>
        </w:rPr>
        <w:t xml:space="preserve"> izofermentlərin aktivliyinin inhibitorları kimi məlum olan maddələrin eyni vaxtda istifadəsi, plazmada klozapinin səviyyəsini artıra bilir.</w:t>
      </w:r>
    </w:p>
    <w:p w14:paraId="12D29486" w14:textId="0FF5B8C7" w:rsidR="00FD0934" w:rsidRPr="00033D95" w:rsidRDefault="00FD0934" w:rsidP="004549EE">
      <w:pPr>
        <w:pStyle w:val="1"/>
        <w:numPr>
          <w:ilvl w:val="0"/>
          <w:numId w:val="3"/>
        </w:numPr>
        <w:jc w:val="both"/>
        <w:rPr>
          <w:rFonts w:ascii="Times New Roman" w:hAnsi="Times New Roman" w:cs="Times New Roman"/>
          <w:shd w:val="clear" w:color="auto" w:fill="FFFFFF"/>
          <w:lang w:val="az-Latn-AZ"/>
        </w:rPr>
      </w:pPr>
      <w:r w:rsidRPr="00033D95">
        <w:rPr>
          <w:rFonts w:ascii="Times New Roman" w:hAnsi="Times New Roman" w:cs="Times New Roman"/>
          <w:lang w:val="az-Latn-AZ"/>
        </w:rPr>
        <w:t>Azol antimikotikləri və proteaza inhibitorları kimi güclü CYP3A inhibitorları hə</w:t>
      </w:r>
      <w:r w:rsidR="00E671CF">
        <w:rPr>
          <w:rFonts w:ascii="Times New Roman" w:hAnsi="Times New Roman" w:cs="Times New Roman"/>
          <w:lang w:val="az-Latn-AZ"/>
        </w:rPr>
        <w:t>mçinin potensial olaraq</w:t>
      </w:r>
      <w:r w:rsidRPr="00033D95">
        <w:rPr>
          <w:rFonts w:ascii="Times New Roman" w:hAnsi="Times New Roman" w:cs="Times New Roman"/>
          <w:lang w:val="az-Latn-AZ"/>
        </w:rPr>
        <w:t xml:space="preserve"> plazmada klozapinin konsentrasiyasını artıra bilər; lakin bu günə qədər belə qarşılıqlı təsirlər qeyd edilməyib. </w:t>
      </w:r>
    </w:p>
    <w:p w14:paraId="5521B291" w14:textId="77777777" w:rsidR="00402F00" w:rsidRDefault="00402F00" w:rsidP="004549EE">
      <w:pPr>
        <w:pStyle w:val="a3"/>
        <w:jc w:val="both"/>
        <w:rPr>
          <w:rFonts w:ascii="Times New Roman" w:hAnsi="Times New Roman" w:cs="Times New Roman"/>
          <w:b/>
          <w:lang w:val="az-Latn-AZ"/>
        </w:rPr>
      </w:pPr>
      <w:bookmarkStart w:id="8" w:name="bookmark8"/>
    </w:p>
    <w:p w14:paraId="12D29488" w14:textId="613BFB39" w:rsidR="00FD0934" w:rsidRPr="00033D95" w:rsidRDefault="00FD0934" w:rsidP="004549EE">
      <w:pPr>
        <w:pStyle w:val="a3"/>
        <w:jc w:val="both"/>
        <w:rPr>
          <w:rFonts w:ascii="Times New Roman" w:hAnsi="Times New Roman" w:cs="Times New Roman"/>
          <w:b/>
          <w:lang w:val="az-Latn-AZ"/>
        </w:rPr>
      </w:pPr>
      <w:r w:rsidRPr="00033D95">
        <w:rPr>
          <w:rFonts w:ascii="Times New Roman" w:hAnsi="Times New Roman" w:cs="Times New Roman"/>
          <w:b/>
          <w:lang w:val="az-Latn-AZ"/>
        </w:rPr>
        <w:t>Hamiləlik və laktasiya dövründə istifadəsi</w:t>
      </w:r>
      <w:bookmarkEnd w:id="8"/>
    </w:p>
    <w:p w14:paraId="12D29489"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 xml:space="preserve">Reproduktiv </w:t>
      </w:r>
      <w:r w:rsidR="0041139D">
        <w:rPr>
          <w:rFonts w:ascii="Times New Roman" w:hAnsi="Times New Roman" w:cs="Times New Roman"/>
          <w:i/>
          <w:lang w:val="az-Latn-AZ"/>
        </w:rPr>
        <w:t xml:space="preserve">potensialı olan </w:t>
      </w:r>
      <w:r w:rsidRPr="00033D95">
        <w:rPr>
          <w:rFonts w:ascii="Times New Roman" w:hAnsi="Times New Roman" w:cs="Times New Roman"/>
          <w:i/>
          <w:lang w:val="az-Latn-AZ"/>
        </w:rPr>
        <w:t>qadınlar</w:t>
      </w:r>
      <w:r w:rsidR="0041139D">
        <w:rPr>
          <w:rFonts w:ascii="Times New Roman" w:hAnsi="Times New Roman" w:cs="Times New Roman"/>
          <w:i/>
          <w:lang w:val="az-Latn-AZ"/>
        </w:rPr>
        <w:t xml:space="preserve"> </w:t>
      </w:r>
    </w:p>
    <w:p w14:paraId="12D2948A" w14:textId="5ADFD66D"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lang w:val="az-Latn-AZ"/>
        </w:rPr>
        <w:t>Digər antipsixotik dərman vasitələri ilə müalicə alan</w:t>
      </w:r>
      <w:r>
        <w:rPr>
          <w:rFonts w:ascii="Times New Roman" w:hAnsi="Times New Roman" w:cs="Times New Roman"/>
          <w:lang w:val="az-Latn-AZ"/>
        </w:rPr>
        <w:t xml:space="preserve"> bəzi </w:t>
      </w:r>
      <w:r w:rsidRPr="00033D95">
        <w:rPr>
          <w:rFonts w:ascii="Times New Roman" w:hAnsi="Times New Roman" w:cs="Times New Roman"/>
          <w:lang w:val="az-Latn-AZ"/>
        </w:rPr>
        <w:t>qadınlarda amenoreya halları qeyd oluna bilə</w:t>
      </w:r>
      <w:r w:rsidR="00E671CF">
        <w:rPr>
          <w:rFonts w:ascii="Times New Roman" w:hAnsi="Times New Roman" w:cs="Times New Roman"/>
          <w:lang w:val="az-Latn-AZ"/>
        </w:rPr>
        <w:t>r.</w:t>
      </w:r>
      <w:r w:rsidRPr="00033D95">
        <w:rPr>
          <w:rFonts w:ascii="Times New Roman" w:hAnsi="Times New Roman" w:cs="Times New Roman"/>
          <w:lang w:val="az-Latn-AZ"/>
        </w:rPr>
        <w:t xml:space="preserve"> Digər antipsixotik vasitələrdən Leponeksə keçid zamanı normal aybaşı sikli bərpa </w:t>
      </w:r>
      <w:r w:rsidR="0041139D" w:rsidRPr="00033D95">
        <w:rPr>
          <w:rFonts w:ascii="Times New Roman" w:hAnsi="Times New Roman" w:cs="Times New Roman"/>
          <w:lang w:val="az-Latn-AZ"/>
        </w:rPr>
        <w:t>olun</w:t>
      </w:r>
      <w:r w:rsidR="0041139D">
        <w:rPr>
          <w:rFonts w:ascii="Times New Roman" w:hAnsi="Times New Roman" w:cs="Times New Roman"/>
          <w:lang w:val="az-Latn-AZ"/>
        </w:rPr>
        <w:t>a bilər</w:t>
      </w:r>
      <w:r w:rsidRPr="00033D95">
        <w:rPr>
          <w:rFonts w:ascii="Times New Roman" w:hAnsi="Times New Roman" w:cs="Times New Roman"/>
          <w:lang w:val="az-Latn-AZ"/>
        </w:rPr>
        <w:t>. Bununla əlaqədar olaraq reproduktiv potensialı olan qadınlara adekvat kontraseptiv üsullardan istifadə etmələri tövsiyə edilir.</w:t>
      </w:r>
    </w:p>
    <w:p w14:paraId="12D2948B"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Hamiləlik</w:t>
      </w:r>
    </w:p>
    <w:p w14:paraId="12D2948C"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Heyvanlar üzərində reproduktivliyin öyrənilməsi zamanı fertilliyin pozulmasının və ya klozapinin dölə mənfi təsirinin hər hansı əlamətləri aşkar edilməmişdir. Lakin hamilə qadınlarda Leponeksin istifadəsinin təhlükəsizliyi müəyyən olunmamışdır, buna görə də preparatı hamilə qadınlara yalnız o halda təyin etmək olar ki, müalicənin gözlənilən effekti ehtimal olunan riskdən aşkar şəkildə yüksək olsun. </w:t>
      </w:r>
    </w:p>
    <w:p w14:paraId="12D2948D"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Qeyri-teratogen effektlə</w:t>
      </w:r>
      <w:r>
        <w:rPr>
          <w:rFonts w:ascii="Times New Roman" w:hAnsi="Times New Roman" w:cs="Times New Roman"/>
          <w:i/>
          <w:lang w:val="az-Latn-AZ"/>
        </w:rPr>
        <w:t>r</w:t>
      </w:r>
    </w:p>
    <w:p w14:paraId="12D2948E" w14:textId="04AFDAEF"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lang w:val="az-Latn-AZ"/>
        </w:rPr>
        <w:t>Hamiləliyin üçüncü trimestrində antipsixotik dərman vasitələrin</w:t>
      </w:r>
      <w:r w:rsidR="00F10595">
        <w:rPr>
          <w:rFonts w:ascii="Times New Roman" w:hAnsi="Times New Roman" w:cs="Times New Roman"/>
          <w:lang w:val="az-Latn-AZ"/>
        </w:rPr>
        <w:t>in</w:t>
      </w:r>
      <w:r w:rsidRPr="00033D95">
        <w:rPr>
          <w:rFonts w:ascii="Times New Roman" w:hAnsi="Times New Roman" w:cs="Times New Roman"/>
          <w:lang w:val="az-Latn-AZ"/>
        </w:rPr>
        <w:t xml:space="preserve"> təsirinə məruz qalmış yenidoğulmuşlard</w:t>
      </w:r>
      <w:r w:rsidR="004549EE">
        <w:rPr>
          <w:rFonts w:ascii="Times New Roman" w:hAnsi="Times New Roman" w:cs="Times New Roman"/>
          <w:lang w:val="az-Latn-AZ"/>
        </w:rPr>
        <w:t>a doğuşdan sonra ekstrapiramid</w:t>
      </w:r>
      <w:r w:rsidRPr="00033D95">
        <w:rPr>
          <w:rFonts w:ascii="Times New Roman" w:hAnsi="Times New Roman" w:cs="Times New Roman"/>
          <w:lang w:val="az-Latn-AZ"/>
        </w:rPr>
        <w:t xml:space="preserve"> və/və ya abstinent sindromlar riski mövcuddur. Həmçinin oyanıqlıq, arterial hipertoniya, hipotoniya, tremor, yuxululuq, yenidoğulmuşlarda tənəffüs və qidalanma pozuntuları barədə məlumatlar olmuşdur. Bu ağırlaşmalar ağırlıq dərəcəsinə görə müxtəlifdir, bəzi hallarda simptomlar əlavə terapiya olmadan keçib getmişdir, digər hallarda yenidoğulmuşlara intensiv terapiya və uzunmüddətli hospitalizasiya tələb olunmuşdur.</w:t>
      </w:r>
      <w:r w:rsidR="003676FD">
        <w:rPr>
          <w:rFonts w:ascii="Times New Roman" w:hAnsi="Times New Roman" w:cs="Times New Roman"/>
          <w:lang w:val="az-Latn-AZ"/>
        </w:rPr>
        <w:t xml:space="preserve"> Antipsixotik dərman vasitələri, Leponeks də daxil olmaqla, hamiləlik zamanı yalnız potensial faydanın potensial riskdən üstün olduğu hallarda istifadə edilməlidir.</w:t>
      </w:r>
    </w:p>
    <w:p w14:paraId="12D2948F"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Laktasiya</w:t>
      </w:r>
    </w:p>
    <w:p w14:paraId="12D29490"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Heyvanlar üzərində aparılan araşdırmalarda klozapinin südə keçməsi və </w:t>
      </w:r>
      <w:r w:rsidRPr="00033D95">
        <w:rPr>
          <w:rFonts w:ascii="Times New Roman" w:hAnsi="Times New Roman" w:cs="Times New Roman"/>
          <w:color w:val="auto"/>
          <w:shd w:val="clear" w:color="auto" w:fill="FFFFFF"/>
          <w:lang w:val="az-Latn-AZ"/>
        </w:rPr>
        <w:t>körpəyə</w:t>
      </w:r>
      <w:r w:rsidRPr="001222F0">
        <w:rPr>
          <w:rFonts w:ascii="Times New Roman" w:hAnsi="Times New Roman" w:cs="Times New Roman"/>
          <w:color w:val="auto"/>
          <w:shd w:val="clear" w:color="auto" w:fill="FFFFFF"/>
          <w:lang w:val="az-Latn-AZ"/>
        </w:rPr>
        <w:t xml:space="preserve"> təsiri</w:t>
      </w:r>
      <w:r w:rsidR="000D0CF6">
        <w:rPr>
          <w:rFonts w:ascii="Times New Roman" w:hAnsi="Times New Roman" w:cs="Times New Roman"/>
          <w:color w:val="auto"/>
          <w:shd w:val="clear" w:color="auto" w:fill="FFFFFF"/>
          <w:lang w:val="az-Latn-AZ"/>
        </w:rPr>
        <w:t xml:space="preserve"> </w:t>
      </w:r>
      <w:r w:rsidRPr="00033D95">
        <w:rPr>
          <w:rFonts w:ascii="Times New Roman" w:hAnsi="Times New Roman" w:cs="Times New Roman"/>
          <w:shd w:val="clear" w:color="auto" w:fill="FFFFFF"/>
          <w:lang w:val="az-Latn-AZ"/>
        </w:rPr>
        <w:t>müşahidə edilmişdir; buna görə də Leponeks qəbul edən analar ana südü  ilə qidalandırmanı dayandırmalıdırlar.</w:t>
      </w:r>
    </w:p>
    <w:p w14:paraId="12D29491" w14:textId="77777777" w:rsidR="00FD0934" w:rsidRDefault="00FD0934" w:rsidP="004549EE">
      <w:pPr>
        <w:pStyle w:val="a3"/>
        <w:jc w:val="both"/>
        <w:rPr>
          <w:rFonts w:ascii="Times New Roman" w:hAnsi="Times New Roman" w:cs="Times New Roman"/>
          <w:b/>
          <w:lang w:val="az-Latn-AZ"/>
        </w:rPr>
      </w:pPr>
      <w:bookmarkStart w:id="9" w:name="bookmark9"/>
    </w:p>
    <w:p w14:paraId="12D29492" w14:textId="77777777" w:rsidR="00FD0934" w:rsidRPr="00033D95" w:rsidRDefault="00FD0934" w:rsidP="004549EE">
      <w:pPr>
        <w:pStyle w:val="a3"/>
        <w:jc w:val="both"/>
        <w:rPr>
          <w:rFonts w:ascii="Times New Roman" w:hAnsi="Times New Roman" w:cs="Times New Roman"/>
          <w:b/>
          <w:lang w:val="az-Latn-AZ"/>
        </w:rPr>
      </w:pPr>
      <w:r w:rsidRPr="00033D95">
        <w:rPr>
          <w:rFonts w:ascii="Times New Roman" w:hAnsi="Times New Roman" w:cs="Times New Roman"/>
          <w:b/>
          <w:lang w:val="az-Latn-AZ"/>
        </w:rPr>
        <w:t>Nəqliyyat vasitələrini və digər potensial təhlükəli mexanizmləri idarəetmə qabiliyyətinə təsiri</w:t>
      </w:r>
      <w:bookmarkEnd w:id="9"/>
    </w:p>
    <w:p w14:paraId="12D29493"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Leponeksin sedativ təsir göstərməsi və qıcolma hüdudunu aşağı salmaq qabiliyyətinin olması ilə əlaqədar olaraq, xüsusilə də müalicənin birinci həftəsində, xəstələr avtomobil idarə etməməli və maşın və mexanizmlərlə işləməməlidirlər.</w:t>
      </w:r>
    </w:p>
    <w:p w14:paraId="12D29494" w14:textId="77777777" w:rsidR="005A7839" w:rsidRDefault="005A7839" w:rsidP="004549EE">
      <w:pPr>
        <w:pStyle w:val="a3"/>
        <w:jc w:val="both"/>
        <w:rPr>
          <w:rFonts w:ascii="Times New Roman" w:hAnsi="Times New Roman" w:cs="Times New Roman"/>
          <w:b/>
          <w:lang w:val="az-Latn-AZ"/>
        </w:rPr>
      </w:pPr>
      <w:bookmarkStart w:id="10" w:name="bookmark10"/>
    </w:p>
    <w:p w14:paraId="5C988D9E" w14:textId="77777777" w:rsidR="00F60536" w:rsidRDefault="00F60536" w:rsidP="004549EE">
      <w:pPr>
        <w:pStyle w:val="a3"/>
        <w:jc w:val="both"/>
        <w:rPr>
          <w:rFonts w:ascii="Times New Roman" w:hAnsi="Times New Roman" w:cs="Times New Roman"/>
          <w:b/>
          <w:lang w:val="az-Latn-AZ"/>
        </w:rPr>
      </w:pPr>
    </w:p>
    <w:p w14:paraId="12D29495" w14:textId="44D5E3FF" w:rsidR="00FD0934" w:rsidRPr="00033D95" w:rsidRDefault="00FD0934" w:rsidP="004549EE">
      <w:pPr>
        <w:pStyle w:val="a3"/>
        <w:jc w:val="both"/>
        <w:rPr>
          <w:rFonts w:ascii="Times New Roman" w:hAnsi="Times New Roman" w:cs="Times New Roman"/>
          <w:b/>
          <w:lang w:val="az-Latn-AZ"/>
        </w:rPr>
      </w:pPr>
      <w:bookmarkStart w:id="11" w:name="_GoBack"/>
      <w:bookmarkEnd w:id="11"/>
      <w:r w:rsidRPr="00033D95">
        <w:rPr>
          <w:rFonts w:ascii="Times New Roman" w:hAnsi="Times New Roman" w:cs="Times New Roman"/>
          <w:b/>
          <w:lang w:val="az-Latn-AZ"/>
        </w:rPr>
        <w:lastRenderedPageBreak/>
        <w:t>İstifadə qaydası və dozası</w:t>
      </w:r>
      <w:bookmarkEnd w:id="10"/>
    </w:p>
    <w:p w14:paraId="12D29496" w14:textId="77777777" w:rsidR="00E536AC" w:rsidRPr="00033D95" w:rsidRDefault="00E536AC"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 daxilə qəbul edilir.</w:t>
      </w:r>
    </w:p>
    <w:p w14:paraId="12D29497" w14:textId="77777777" w:rsidR="00C2519A"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Preparatın dozası fərdi şəkildə seçilməlidir. Hər bir xəstə üçün minimal effektiv doza təyin edilməlidir.</w:t>
      </w:r>
      <w:r w:rsidRPr="00033D95">
        <w:rPr>
          <w:rFonts w:ascii="Times New Roman" w:hAnsi="Times New Roman" w:cs="Times New Roman"/>
          <w:lang w:val="az-Latn-AZ"/>
        </w:rPr>
        <w:t xml:space="preserve"> Hipotenziya, qıcolmalar və sedativ effekt risklərini minimuma salmaq üçün ehtiyatlı titrləmə və  kəsirli dozalanma </w:t>
      </w:r>
      <w:r w:rsidR="00C2519A">
        <w:rPr>
          <w:rFonts w:ascii="Times New Roman" w:hAnsi="Times New Roman" w:cs="Times New Roman"/>
          <w:lang w:val="az-Latn-AZ"/>
        </w:rPr>
        <w:t>mütləqdir</w:t>
      </w:r>
      <w:r w:rsidRPr="00033D95">
        <w:rPr>
          <w:rFonts w:ascii="Times New Roman" w:hAnsi="Times New Roman" w:cs="Times New Roman"/>
          <w:lang w:val="az-Latn-AZ"/>
        </w:rPr>
        <w:t xml:space="preserve">. </w:t>
      </w:r>
    </w:p>
    <w:p w14:paraId="12D29498" w14:textId="169F8D0C" w:rsidR="00FD0934" w:rsidRPr="00CA5A90"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lang w:val="az-Latn-AZ"/>
        </w:rPr>
        <w:t xml:space="preserve">Leponeks </w:t>
      </w:r>
      <w:r w:rsidRPr="00033D95">
        <w:rPr>
          <w:rFonts w:ascii="Times New Roman" w:hAnsi="Times New Roman" w:cs="Times New Roman"/>
          <w:shd w:val="clear" w:color="auto" w:fill="FFFFFF"/>
          <w:lang w:val="az-Latn-AZ"/>
        </w:rPr>
        <w:t>dərman vasitəsi ilə müalicə o vaxt başlanmalıdır ki, leykositlərin sayı ≥3500/mm</w:t>
      </w:r>
      <w:r w:rsidRPr="00033D95">
        <w:rPr>
          <w:rFonts w:ascii="Times New Roman" w:hAnsi="Times New Roman" w:cs="Times New Roman"/>
          <w:shd w:val="clear" w:color="auto" w:fill="FFFFFF"/>
          <w:vertAlign w:val="superscript"/>
          <w:lang w:val="az-Latn-AZ"/>
        </w:rPr>
        <w:t>3</w:t>
      </w:r>
      <w:r w:rsidR="00E671CF">
        <w:rPr>
          <w:rFonts w:ascii="Times New Roman" w:hAnsi="Times New Roman" w:cs="Times New Roman"/>
          <w:shd w:val="clear" w:color="auto" w:fill="FFFFFF"/>
          <w:lang w:val="az-Latn-AZ"/>
        </w:rPr>
        <w:t xml:space="preserve"> (3,5 x 10</w:t>
      </w:r>
      <w:r w:rsidRPr="00033D95">
        <w:rPr>
          <w:rFonts w:ascii="Times New Roman" w:hAnsi="Times New Roman" w:cs="Times New Roman"/>
          <w:shd w:val="clear" w:color="auto" w:fill="FFFFFF"/>
          <w:vertAlign w:val="superscript"/>
          <w:lang w:val="az-Latn-AZ"/>
        </w:rPr>
        <w:t>9</w:t>
      </w:r>
      <w:r w:rsidRPr="00033D95">
        <w:rPr>
          <w:rFonts w:ascii="Times New Roman" w:hAnsi="Times New Roman" w:cs="Times New Roman"/>
          <w:shd w:val="clear" w:color="auto" w:fill="FFFFFF"/>
          <w:lang w:val="az-Latn-AZ"/>
        </w:rPr>
        <w:t>/l), NMM (neytrofillərin mütləq miqdarı) ≥2000/mm</w:t>
      </w:r>
      <w:r w:rsidRPr="00033D95">
        <w:rPr>
          <w:rFonts w:ascii="Times New Roman" w:hAnsi="Times New Roman" w:cs="Times New Roman"/>
          <w:shd w:val="clear" w:color="auto" w:fill="FFFFFF"/>
          <w:vertAlign w:val="superscript"/>
          <w:lang w:val="az-Latn-AZ"/>
        </w:rPr>
        <w:t>3</w:t>
      </w:r>
      <w:r w:rsidRPr="00033D95">
        <w:rPr>
          <w:rFonts w:ascii="Times New Roman" w:hAnsi="Times New Roman" w:cs="Times New Roman"/>
          <w:shd w:val="clear" w:color="auto" w:fill="FFFFFF"/>
          <w:lang w:val="az-Latn-AZ"/>
        </w:rPr>
        <w:t xml:space="preserve"> (2,0</w:t>
      </w:r>
      <w:r w:rsidR="00E671CF">
        <w:rPr>
          <w:rFonts w:ascii="Times New Roman" w:hAnsi="Times New Roman" w:cs="Times New Roman"/>
          <w:shd w:val="clear" w:color="auto" w:fill="FFFFFF"/>
          <w:lang w:val="az-Latn-AZ"/>
        </w:rPr>
        <w:t> </w:t>
      </w:r>
      <w:r w:rsidRPr="00033D95">
        <w:rPr>
          <w:rFonts w:ascii="Times New Roman" w:hAnsi="Times New Roman" w:cs="Times New Roman"/>
          <w:shd w:val="clear" w:color="auto" w:fill="FFFFFF"/>
          <w:lang w:val="az-Latn-AZ"/>
        </w:rPr>
        <w:t>x</w:t>
      </w:r>
      <w:r w:rsidR="00E671CF">
        <w:rPr>
          <w:rFonts w:ascii="Times New Roman" w:hAnsi="Times New Roman" w:cs="Times New Roman"/>
          <w:shd w:val="clear" w:color="auto" w:fill="FFFFFF"/>
          <w:lang w:val="az-Latn-AZ"/>
        </w:rPr>
        <w:t> </w:t>
      </w:r>
      <w:r w:rsidRPr="00033D95">
        <w:rPr>
          <w:rFonts w:ascii="Times New Roman" w:hAnsi="Times New Roman" w:cs="Times New Roman"/>
          <w:shd w:val="clear" w:color="auto" w:fill="FFFFFF"/>
          <w:lang w:val="az-Latn-AZ"/>
        </w:rPr>
        <w:t>10</w:t>
      </w:r>
      <w:r w:rsidRPr="00033D95">
        <w:rPr>
          <w:rFonts w:ascii="Times New Roman" w:hAnsi="Times New Roman" w:cs="Times New Roman"/>
          <w:shd w:val="clear" w:color="auto" w:fill="FFFFFF"/>
          <w:vertAlign w:val="superscript"/>
          <w:lang w:val="az-Latn-AZ"/>
        </w:rPr>
        <w:t>9</w:t>
      </w:r>
      <w:r w:rsidRPr="00033D95">
        <w:rPr>
          <w:rFonts w:ascii="Times New Roman" w:hAnsi="Times New Roman" w:cs="Times New Roman"/>
          <w:shd w:val="clear" w:color="auto" w:fill="FFFFFF"/>
          <w:lang w:val="az-Latn-AZ"/>
        </w:rPr>
        <w:t>/1)</w:t>
      </w:r>
      <w:r>
        <w:rPr>
          <w:rFonts w:ascii="Times New Roman" w:hAnsi="Times New Roman" w:cs="Times New Roman"/>
          <w:shd w:val="clear" w:color="auto" w:fill="FFFFFF"/>
          <w:lang w:val="az-Latn-AZ"/>
        </w:rPr>
        <w:t xml:space="preserve"> və standart </w:t>
      </w:r>
      <w:r w:rsidRPr="00033D95">
        <w:rPr>
          <w:rFonts w:ascii="Times New Roman" w:hAnsi="Times New Roman" w:cs="Times New Roman"/>
          <w:shd w:val="clear" w:color="auto" w:fill="FFFFFF"/>
          <w:lang w:val="az-Latn-AZ"/>
        </w:rPr>
        <w:t xml:space="preserve">norma </w:t>
      </w:r>
      <w:r>
        <w:rPr>
          <w:rFonts w:ascii="Times New Roman" w:hAnsi="Times New Roman" w:cs="Times New Roman"/>
          <w:shd w:val="clear" w:color="auto" w:fill="FFFFFF"/>
          <w:lang w:val="az-Latn-AZ"/>
        </w:rPr>
        <w:t xml:space="preserve">göstəriciləri </w:t>
      </w:r>
      <w:r w:rsidRPr="00033D95">
        <w:rPr>
          <w:rFonts w:ascii="Times New Roman" w:hAnsi="Times New Roman" w:cs="Times New Roman"/>
          <w:shd w:val="clear" w:color="auto" w:fill="FFFFFF"/>
          <w:lang w:val="az-Latn-AZ"/>
        </w:rPr>
        <w:t>daxilində olsun. Klozapinlə qarşılıqlı farmakokinetik təsirdə olan dərman preparatlarını (məsələn, benzodiazepinlər və ya serotoninin geriyə tutulmasının selektiv inhibitorları) qəbul edən xəstələrdə dozada düzəlişlər etmək lazımdır.</w:t>
      </w:r>
    </w:p>
    <w:p w14:paraId="12D29499" w14:textId="77777777" w:rsidR="00FD0934" w:rsidRPr="00CA5A90" w:rsidRDefault="00FD0934" w:rsidP="004549EE">
      <w:pPr>
        <w:pStyle w:val="a3"/>
        <w:jc w:val="both"/>
        <w:rPr>
          <w:rFonts w:ascii="Times New Roman" w:hAnsi="Times New Roman" w:cs="Times New Roman"/>
          <w:i/>
          <w:iCs/>
          <w:lang w:val="az-Latn-AZ"/>
        </w:rPr>
      </w:pPr>
      <w:r w:rsidRPr="00CA5A90">
        <w:rPr>
          <w:rFonts w:ascii="Times New Roman" w:hAnsi="Times New Roman" w:cs="Times New Roman"/>
          <w:i/>
          <w:iCs/>
          <w:lang w:val="az-Latn-AZ"/>
        </w:rPr>
        <w:t>Əvvəlki antipsixotik dərman vasitələri ilə müalicədən Leponeks  ilə müalicəyə keçid</w:t>
      </w:r>
    </w:p>
    <w:p w14:paraId="12D2949A" w14:textId="77777777" w:rsidR="00FD0934" w:rsidRPr="00CA5A90" w:rsidRDefault="00C2519A" w:rsidP="004549EE">
      <w:pPr>
        <w:pStyle w:val="a3"/>
        <w:jc w:val="both"/>
        <w:rPr>
          <w:rFonts w:ascii="Times New Roman" w:hAnsi="Times New Roman" w:cs="Times New Roman"/>
          <w:shd w:val="clear" w:color="auto" w:fill="FFFFFF"/>
          <w:lang w:val="az-Latn-AZ"/>
        </w:rPr>
      </w:pPr>
      <w:r w:rsidRPr="00CA5A90">
        <w:rPr>
          <w:rFonts w:ascii="Times New Roman" w:hAnsi="Times New Roman" w:cs="Times New Roman"/>
          <w:shd w:val="clear" w:color="auto" w:fill="FFFFFF"/>
          <w:lang w:val="az-Latn-AZ"/>
        </w:rPr>
        <w:t xml:space="preserve">Ümumilikdə </w:t>
      </w:r>
      <w:r w:rsidR="00FD0934" w:rsidRPr="00CA5A90">
        <w:rPr>
          <w:rFonts w:ascii="Times New Roman" w:hAnsi="Times New Roman" w:cs="Times New Roman"/>
          <w:shd w:val="clear" w:color="auto" w:fill="FFFFFF"/>
          <w:lang w:val="az-Latn-AZ"/>
        </w:rPr>
        <w:t xml:space="preserve">Leponeksin digər antipsixotiklərlə birgə istifadəsi tövsiyə edilmir. Digər peroral antipsixotik dərman vasitələri ilə müalicə alan xəstələrdə Leponekslə müalicəyə başladıqda, antipsixotik preparatın dozasının azaldılması və ya dayandırılmasının tədricən həyata keçirilməsi məsləhətdir. Klinik vəziyyətdən asılı olaraq müalicəni təyin edən həkim Leponekslə müalicəyə başlamazdan əvvəl digər antipsixotiklə müalicənin dayandırılması və ya davam etdirilməsi  haqqında qərar verməlidir. </w:t>
      </w:r>
    </w:p>
    <w:p w14:paraId="12D2949B" w14:textId="77777777" w:rsidR="00FD0934" w:rsidRPr="00CA5A90" w:rsidRDefault="00FD0934" w:rsidP="004549EE">
      <w:pPr>
        <w:pStyle w:val="a3"/>
        <w:jc w:val="both"/>
        <w:rPr>
          <w:rFonts w:ascii="Times New Roman" w:hAnsi="Times New Roman" w:cs="Times New Roman"/>
          <w:lang w:val="az-Latn-AZ"/>
        </w:rPr>
      </w:pPr>
      <w:r w:rsidRPr="00CA5A90">
        <w:rPr>
          <w:rFonts w:ascii="Times New Roman" w:hAnsi="Times New Roman" w:cs="Times New Roman"/>
          <w:i/>
          <w:iCs/>
          <w:lang w:val="az-Latn-AZ"/>
        </w:rPr>
        <w:t>Müalicəyə qarşı davamlı olan şizofreniya</w:t>
      </w:r>
    </w:p>
    <w:p w14:paraId="12D2949C"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i/>
          <w:iCs/>
          <w:lang w:val="az-Latn-AZ"/>
        </w:rPr>
        <w:t>Müalicənin başlanğıc mərhələsi:</w:t>
      </w:r>
      <w:r w:rsidRPr="00033D95">
        <w:rPr>
          <w:rFonts w:ascii="Times New Roman" w:hAnsi="Times New Roman" w:cs="Times New Roman"/>
          <w:shd w:val="clear" w:color="auto" w:fill="FFFFFF"/>
          <w:lang w:val="az-Latn-AZ"/>
        </w:rPr>
        <w:t xml:space="preserve"> birinci gün gündə 1 və ya 2 dəfə hər dəfə 12,5 mq (25 mq-lıq tabletin</w:t>
      </w:r>
      <w:r w:rsidRPr="00033D95">
        <w:rPr>
          <w:rFonts w:ascii="Times New Roman" w:hAnsi="Times New Roman" w:cs="Times New Roman"/>
          <w:bCs/>
          <w:iCs/>
          <w:lang w:val="az-Latn-AZ"/>
        </w:rPr>
        <w:t>1/2-i),</w:t>
      </w:r>
      <w:r w:rsidRPr="00033D95">
        <w:rPr>
          <w:rFonts w:ascii="Times New Roman" w:hAnsi="Times New Roman" w:cs="Times New Roman"/>
          <w:shd w:val="clear" w:color="auto" w:fill="FFFFFF"/>
          <w:lang w:val="az-Latn-AZ"/>
        </w:rPr>
        <w:t xml:space="preserve"> 2-ci gün 25 mq-lıq 1 və ya 2 tablet təyin edilir. Sonradan, preparata qarşı dözümlülük yaxşı olduqda, preparatın dozasını tədricən, 2-3 həftə ərzində 300 mq gündəlik dozanı əldə etmək üçün, 25-50 mq dozalarla artırmaq olar. Sonra, lazım gəldikdə, gündəlik dozanı, həftədə 2 dəfə, daha yaxşısı həftədə bir dəfə</w:t>
      </w:r>
      <w:r w:rsidR="0099617B">
        <w:rPr>
          <w:rFonts w:ascii="Times New Roman" w:hAnsi="Times New Roman" w:cs="Times New Roman"/>
          <w:shd w:val="clear" w:color="auto" w:fill="FFFFFF"/>
          <w:lang w:val="az-Latn-AZ"/>
        </w:rPr>
        <w:t xml:space="preserve"> 50-100 mq dozalarla </w:t>
      </w:r>
      <w:r w:rsidRPr="00033D95">
        <w:rPr>
          <w:rFonts w:ascii="Times New Roman" w:hAnsi="Times New Roman" w:cs="Times New Roman"/>
          <w:shd w:val="clear" w:color="auto" w:fill="FFFFFF"/>
          <w:lang w:val="az-Latn-AZ"/>
        </w:rPr>
        <w:t>artırmaq olar.</w:t>
      </w:r>
    </w:p>
    <w:p w14:paraId="12D2949D"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 xml:space="preserve">Dozaların terapevtik diapazonu  </w:t>
      </w:r>
    </w:p>
    <w:p w14:paraId="12D2949E"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Əksər xəstələrdə preparatın antipsixotik təsirinin başlanmasını Leponeksin 300-450 mq gündəlik dozasını qəbul etdikdə (bir neçə qəbula) gözləmək olar. Bəzi xəstələrdə kiçik dozalar effektiv ola bilər, digərləri üçün isə gündə 600 mq-a qədər dozalar tələb oluna bilər.</w:t>
      </w:r>
    </w:p>
    <w:p w14:paraId="12D2949F"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Gündəlik dozanı</w:t>
      </w:r>
      <w:r w:rsidR="0099617B">
        <w:rPr>
          <w:rFonts w:ascii="Times New Roman" w:hAnsi="Times New Roman" w:cs="Times New Roman"/>
          <w:shd w:val="clear" w:color="auto" w:fill="FFFFFF"/>
          <w:lang w:val="az-Latn-AZ"/>
        </w:rPr>
        <w:t>n</w:t>
      </w:r>
      <w:r w:rsidRPr="00033D95">
        <w:rPr>
          <w:rFonts w:ascii="Times New Roman" w:hAnsi="Times New Roman" w:cs="Times New Roman"/>
          <w:shd w:val="clear" w:color="auto" w:fill="FFFFFF"/>
          <w:lang w:val="az-Latn-AZ"/>
        </w:rPr>
        <w:t xml:space="preserve"> əksər hissəsini yatmazdan əvvəl qəbul etməklə, qeyri-bərabər şəkildə ayrı-ayrı qəbullara bölmək olar.</w:t>
      </w:r>
    </w:p>
    <w:p w14:paraId="12D294A0"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i/>
          <w:iCs/>
          <w:lang w:val="az-Latn-AZ"/>
        </w:rPr>
        <w:t>Maksimal doza</w:t>
      </w:r>
    </w:p>
    <w:p w14:paraId="12D294A1"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Tam müalicəvi effektə nail olmaq üçün bəzi xəstələrə preparatın daha yüksək dozalarının təyin edilməsi tələb olunur. Bu halda dozanın tədricən (hər dəfə 100 mq-dan çox olmamaqla), gündə 900 mq dozaya çatana qədər artırılması məqsədəuyğundur. </w:t>
      </w:r>
      <w:r w:rsidR="00BC0645">
        <w:rPr>
          <w:rFonts w:ascii="Times New Roman" w:hAnsi="Times New Roman" w:cs="Times New Roman"/>
          <w:shd w:val="clear" w:color="auto" w:fill="FFFFFF"/>
          <w:lang w:val="az-Latn-AZ"/>
        </w:rPr>
        <w:t>Lakin, p</w:t>
      </w:r>
      <w:r w:rsidRPr="00033D95">
        <w:rPr>
          <w:rFonts w:ascii="Times New Roman" w:hAnsi="Times New Roman" w:cs="Times New Roman"/>
          <w:shd w:val="clear" w:color="auto" w:fill="FFFFFF"/>
          <w:lang w:val="az-Latn-AZ"/>
        </w:rPr>
        <w:t>reparatın gündə 450 mq-dan çox olan dozasından istifadə etdikdə əlavə təsirlərin (o cümlədən qıcolmaların əmələ gəlməsi) daha tez-tez inkişaf etməsi</w:t>
      </w:r>
      <w:r w:rsidR="00BC0645">
        <w:rPr>
          <w:rFonts w:ascii="Times New Roman" w:hAnsi="Times New Roman" w:cs="Times New Roman"/>
          <w:shd w:val="clear" w:color="auto" w:fill="FFFFFF"/>
          <w:lang w:val="az-Latn-AZ"/>
        </w:rPr>
        <w:t xml:space="preserve"> ehtimalı</w:t>
      </w:r>
      <w:r w:rsidR="003676FD">
        <w:rPr>
          <w:rFonts w:ascii="Times New Roman" w:hAnsi="Times New Roman" w:cs="Times New Roman"/>
          <w:shd w:val="clear" w:color="auto" w:fill="FFFFFF"/>
          <w:lang w:val="az-Latn-AZ"/>
        </w:rPr>
        <w:t xml:space="preserve"> </w:t>
      </w:r>
      <w:r w:rsidRPr="00033D95">
        <w:rPr>
          <w:rFonts w:ascii="Times New Roman" w:hAnsi="Times New Roman" w:cs="Times New Roman"/>
          <w:shd w:val="clear" w:color="auto" w:fill="FFFFFF"/>
          <w:lang w:val="az-Latn-AZ"/>
        </w:rPr>
        <w:t xml:space="preserve">nəzərə </w:t>
      </w:r>
      <w:r w:rsidR="00BC0645">
        <w:rPr>
          <w:rFonts w:ascii="Times New Roman" w:hAnsi="Times New Roman" w:cs="Times New Roman"/>
          <w:shd w:val="clear" w:color="auto" w:fill="FFFFFF"/>
          <w:lang w:val="az-Latn-AZ"/>
        </w:rPr>
        <w:t>alınmalıdır</w:t>
      </w:r>
      <w:r w:rsidRPr="00033D95">
        <w:rPr>
          <w:rFonts w:ascii="Times New Roman" w:hAnsi="Times New Roman" w:cs="Times New Roman"/>
          <w:shd w:val="clear" w:color="auto" w:fill="FFFFFF"/>
          <w:lang w:val="az-Latn-AZ"/>
        </w:rPr>
        <w:t>.</w:t>
      </w:r>
    </w:p>
    <w:p w14:paraId="12D294A2"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i/>
          <w:iCs/>
          <w:lang w:val="az-Latn-AZ"/>
        </w:rPr>
        <w:t>Dəstəkləyici doza</w:t>
      </w:r>
    </w:p>
    <w:p w14:paraId="12D294A3"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Maksimal müalicəvi effekt əldə edildikdən sonra əksər xəstələrdə</w:t>
      </w:r>
      <w:r>
        <w:rPr>
          <w:rFonts w:ascii="Times New Roman" w:hAnsi="Times New Roman" w:cs="Times New Roman"/>
          <w:shd w:val="clear" w:color="auto" w:fill="FFFFFF"/>
          <w:lang w:val="az-Latn-AZ"/>
        </w:rPr>
        <w:t xml:space="preserve">, aşağı doza ilə effektiv təsiri saxlamaq mümkün olur. </w:t>
      </w:r>
      <w:r w:rsidRPr="00033D95">
        <w:rPr>
          <w:rFonts w:ascii="Times New Roman" w:hAnsi="Times New Roman" w:cs="Times New Roman"/>
          <w:shd w:val="clear" w:color="auto" w:fill="FFFFFF"/>
          <w:lang w:val="az-Latn-AZ"/>
        </w:rPr>
        <w:t xml:space="preserve">Preparatın dozasını yavaş-yavaş və tədricən aşağı salmaq </w:t>
      </w:r>
      <w:r>
        <w:rPr>
          <w:rFonts w:ascii="Times New Roman" w:hAnsi="Times New Roman" w:cs="Times New Roman"/>
          <w:shd w:val="clear" w:color="auto" w:fill="FFFFFF"/>
          <w:lang w:val="az-Latn-AZ"/>
        </w:rPr>
        <w:t>tövsiyə edilir</w:t>
      </w:r>
      <w:r w:rsidRPr="00033D95">
        <w:rPr>
          <w:rFonts w:ascii="Times New Roman" w:hAnsi="Times New Roman" w:cs="Times New Roman"/>
          <w:shd w:val="clear" w:color="auto" w:fill="FFFFFF"/>
          <w:lang w:val="az-Latn-AZ"/>
        </w:rPr>
        <w:t>. Dəstəkləyici müalicə 6 aydan az olmamaq şərtilə davam etdirilməlidir. Əgər preparatın gündəlik dozası 200 mq-dan çox olmazsa, preparatın bir</w:t>
      </w:r>
      <w:r w:rsidR="00757689">
        <w:rPr>
          <w:rFonts w:ascii="Times New Roman" w:hAnsi="Times New Roman" w:cs="Times New Roman"/>
          <w:shd w:val="clear" w:color="auto" w:fill="FFFFFF"/>
          <w:lang w:val="az-Latn-AZ"/>
        </w:rPr>
        <w:t xml:space="preserve"> </w:t>
      </w:r>
      <w:r w:rsidRPr="00033D95">
        <w:rPr>
          <w:rFonts w:ascii="Times New Roman" w:hAnsi="Times New Roman" w:cs="Times New Roman"/>
          <w:shd w:val="clear" w:color="auto" w:fill="FFFFFF"/>
          <w:lang w:val="az-Latn-AZ"/>
        </w:rPr>
        <w:t>dəfə, axşamlar qəbuluna keçmək lazımdır.</w:t>
      </w:r>
    </w:p>
    <w:p w14:paraId="12D294A4"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i/>
          <w:iCs/>
          <w:lang w:val="az-Latn-AZ"/>
        </w:rPr>
        <w:t>Müalicənin dayandırılması</w:t>
      </w:r>
    </w:p>
    <w:p w14:paraId="12D294A5"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Leponekslə müalicənin planlaşdırılmış qaydada dayandırılması zamanı dozanın tədricən, 1-2 həftə ərzində aşağı salınması tövsiyə edilir. Preparatın qəfildən (məsələn, leykopeniya zamanı) dayandırılması lazım gələrsə, psixotik simptomatikanın və ya xolinergik effektlərlə bağlı olan simptomatika ilə əlaqədar olaraq  xəstələr üzərində diqqətlə müşahidə aparmaq lazımdır.</w:t>
      </w:r>
    </w:p>
    <w:p w14:paraId="12D294A6"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i/>
          <w:iCs/>
          <w:lang w:val="az-Latn-AZ"/>
        </w:rPr>
        <w:t>Müalicənin bərpa olunması</w:t>
      </w:r>
    </w:p>
    <w:p w14:paraId="12D294A7" w14:textId="77777777" w:rsidR="00FD0934" w:rsidRPr="001222F0"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Leponeksin son qəbulundan 2 gündən çox vaxt keçərsə, müalicəni birinci gündə bir və ya iki dəfəyə qəbul edilən 12,5 mq doza ilə (25 mq-lıq tabletin</w:t>
      </w:r>
      <w:r w:rsidRPr="00033D95">
        <w:rPr>
          <w:rFonts w:ascii="Times New Roman" w:hAnsi="Times New Roman" w:cs="Times New Roman"/>
          <w:bCs/>
          <w:iCs/>
          <w:lang w:val="az-Latn-AZ"/>
        </w:rPr>
        <w:t xml:space="preserve">1/2-i) </w:t>
      </w:r>
      <w:r w:rsidRPr="00033D95">
        <w:rPr>
          <w:rFonts w:ascii="Times New Roman" w:hAnsi="Times New Roman" w:cs="Times New Roman"/>
          <w:shd w:val="clear" w:color="auto" w:fill="FFFFFF"/>
          <w:lang w:val="az-Latn-AZ"/>
        </w:rPr>
        <w:t>başlamaqla bərpa etmək lazımdır. Əgər preparatın bu dozası yaxşı qəbul edilərsə, dozanın növbəti müalicəvi effekt alınana qədər artırılmasını, ilkin müalicə üçün tövsiyə olunandan daha sürətlə həyata keçirmək olar. Lakin, əgər xəstədə müalicənin ilkin dövründə tənəffüsün və ya ürək fəaliyyətinin dayanması qeyd olunarsa və sonradan preparatın dozasını terapevtik dozaya qədər uğurla artırmaq mümkün olarsa, preparatın təkrar təyin edilməsi zamanı dozanın artırılmasını xüsusi ehtiyatla həyata keçirmək lazımdır.</w:t>
      </w:r>
    </w:p>
    <w:p w14:paraId="12D294A8" w14:textId="77777777" w:rsidR="00FD0934" w:rsidRPr="00CA5A90" w:rsidRDefault="00FD0934" w:rsidP="004549EE">
      <w:pPr>
        <w:pStyle w:val="a3"/>
        <w:jc w:val="both"/>
        <w:rPr>
          <w:rFonts w:ascii="Times New Roman" w:hAnsi="Times New Roman" w:cs="Times New Roman"/>
          <w:lang w:val="az-Latn-AZ"/>
        </w:rPr>
      </w:pPr>
      <w:r w:rsidRPr="00CA5A90">
        <w:rPr>
          <w:rFonts w:ascii="Times New Roman" w:hAnsi="Times New Roman" w:cs="Times New Roman"/>
          <w:i/>
          <w:iCs/>
          <w:lang w:val="az-Latn-AZ"/>
        </w:rPr>
        <w:t>Şizofreniyalı xəstələrdə və va şizoaffektiv pozulmaları olan xəstələrdə özünəqəsdə cəhd riskinin azaldılması</w:t>
      </w:r>
    </w:p>
    <w:p w14:paraId="12D294A9" w14:textId="59E0FC49" w:rsidR="00FD0934" w:rsidRPr="00CA5A90" w:rsidRDefault="00FD0934" w:rsidP="004549EE">
      <w:pPr>
        <w:pStyle w:val="a3"/>
        <w:jc w:val="both"/>
        <w:rPr>
          <w:rFonts w:ascii="Times New Roman" w:hAnsi="Times New Roman" w:cs="Times New Roman"/>
          <w:shd w:val="clear" w:color="auto" w:fill="FFFFFF"/>
          <w:lang w:val="az-Latn-AZ"/>
        </w:rPr>
      </w:pPr>
      <w:r w:rsidRPr="00CA5A90">
        <w:rPr>
          <w:rFonts w:ascii="Times New Roman" w:hAnsi="Times New Roman" w:cs="Times New Roman"/>
          <w:shd w:val="clear" w:color="auto" w:fill="FFFFFF"/>
          <w:lang w:val="az-Latn-AZ"/>
        </w:rPr>
        <w:lastRenderedPageBreak/>
        <w:t>Doza və istifadə qaydası müalicəyə qarşı davamlı olan şizofreniya zamanı olduğu kimidir. Özünəqəsdə cəhd riskinin azalmasının dəstəklənməsi üçün Leponekslə müalicə kursu minimum 2 il davam etdirilməlidir. 2 ildən sonra bu xəstələrdə özünəqəsdə cəhd riskinin dəyərləndirilməsi və müalicənin davam etdirilib və ya dayandırılması haqqında qərarın mütəmadi və hə</w:t>
      </w:r>
      <w:r w:rsidR="00F10595">
        <w:rPr>
          <w:rFonts w:ascii="Times New Roman" w:hAnsi="Times New Roman" w:cs="Times New Roman"/>
          <w:shd w:val="clear" w:color="auto" w:fill="FFFFFF"/>
          <w:lang w:val="az-Latn-AZ"/>
        </w:rPr>
        <w:t>r</w:t>
      </w:r>
      <w:r w:rsidRPr="00CA5A90">
        <w:rPr>
          <w:rFonts w:ascii="Times New Roman" w:hAnsi="Times New Roman" w:cs="Times New Roman"/>
          <w:shd w:val="clear" w:color="auto" w:fill="FFFFFF"/>
          <w:lang w:val="az-Latn-AZ"/>
        </w:rPr>
        <w:t xml:space="preserve">tərəfli həkim müayinələrindən sonra verilməsi tövsiyə edilir. </w:t>
      </w:r>
    </w:p>
    <w:p w14:paraId="12D294AA" w14:textId="77777777" w:rsidR="00FD0934" w:rsidRPr="00CA5A90" w:rsidRDefault="00FD0934" w:rsidP="004549EE">
      <w:pPr>
        <w:pStyle w:val="a3"/>
        <w:jc w:val="both"/>
        <w:rPr>
          <w:rFonts w:ascii="Times New Roman" w:hAnsi="Times New Roman" w:cs="Times New Roman"/>
          <w:i/>
          <w:lang w:val="az-Latn-AZ"/>
        </w:rPr>
      </w:pPr>
      <w:r w:rsidRPr="00CA5A90">
        <w:rPr>
          <w:rFonts w:ascii="Times New Roman" w:hAnsi="Times New Roman" w:cs="Times New Roman"/>
          <w:i/>
          <w:lang w:val="az-Latn-AZ"/>
        </w:rPr>
        <w:t>Parkinson xəstəliyinin müalicəsi müddətində əmələ gələn və standart müalicənin effektsiz olduğu hallarda psixotik pozulmalar</w:t>
      </w:r>
    </w:p>
    <w:p w14:paraId="12D294AB"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i/>
          <w:shd w:val="clear" w:color="auto" w:fill="FFFFFF"/>
          <w:lang w:val="az-Latn-AZ"/>
        </w:rPr>
        <w:t>Başlanğıc doza</w:t>
      </w:r>
    </w:p>
    <w:p w14:paraId="12D294AC" w14:textId="77777777" w:rsidR="003676FD"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12,5 mq/gün-dən (25 mq-lıq 1/2 tablet) artıq olmamalıdır, axşam qəbul edilməlidir. Növbəti dozalar həftədə maksimum 2 dəfə 12,5 mq artırılmaqla təyin edilməli, 50 mq-a qədər olmalı və bu dozaya 2-ci həftənin sonundan tez olmayaraq çatdırılmalıdır. </w:t>
      </w:r>
      <w:r w:rsidR="00BC0645">
        <w:rPr>
          <w:rFonts w:ascii="Times New Roman" w:hAnsi="Times New Roman" w:cs="Times New Roman"/>
          <w:shd w:val="clear" w:color="auto" w:fill="FFFFFF"/>
          <w:lang w:val="az-Latn-AZ"/>
        </w:rPr>
        <w:t>Gündəli</w:t>
      </w:r>
      <w:r w:rsidR="0057565D">
        <w:rPr>
          <w:rFonts w:ascii="Times New Roman" w:hAnsi="Times New Roman" w:cs="Times New Roman"/>
          <w:shd w:val="clear" w:color="auto" w:fill="FFFFFF"/>
          <w:lang w:val="az-Latn-AZ"/>
        </w:rPr>
        <w:t>k</w:t>
      </w:r>
      <w:r w:rsidR="00BC0645">
        <w:rPr>
          <w:rFonts w:ascii="Times New Roman" w:hAnsi="Times New Roman" w:cs="Times New Roman"/>
          <w:shd w:val="clear" w:color="auto" w:fill="FFFFFF"/>
          <w:lang w:val="az-Latn-AZ"/>
        </w:rPr>
        <w:t xml:space="preserve"> ümumi dozanın, axşamlar tək doza şəklində qəbuluna üstünlük verilməlidir. </w:t>
      </w:r>
    </w:p>
    <w:p w14:paraId="12D294AD"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Dozaların terapevtik diapazonu</w:t>
      </w:r>
    </w:p>
    <w:p w14:paraId="12D294AE"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Orta effektiv doza 25-37,5 mq/gün təşkil edir. Əgər 50 mq/gün doza ilə ən azı bir həftə ərzində aparılan müalicə müsbət müalicəvi cavabı təmin etməzsə, dozanı ehtiyatla 12,5 mq/həftə olmaqla artırmaq olar.</w:t>
      </w:r>
    </w:p>
    <w:p w14:paraId="12D294AF"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shd w:val="clear" w:color="auto" w:fill="FFFFFF"/>
          <w:lang w:val="az-Latn-AZ"/>
        </w:rPr>
        <w:t>Maksimal doza</w:t>
      </w:r>
    </w:p>
    <w:p w14:paraId="12D294B0"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50 mq/gün dozanı yalnız müstəsna hallarda aşmaq olar</w:t>
      </w:r>
      <w:r w:rsidR="00BC0645">
        <w:rPr>
          <w:rFonts w:ascii="Times New Roman" w:hAnsi="Times New Roman" w:cs="Times New Roman"/>
          <w:shd w:val="clear" w:color="auto" w:fill="FFFFFF"/>
          <w:lang w:val="az-Latn-AZ"/>
        </w:rPr>
        <w:t xml:space="preserve"> və</w:t>
      </w:r>
      <w:r w:rsidRPr="00033D95">
        <w:rPr>
          <w:rFonts w:ascii="Times New Roman" w:hAnsi="Times New Roman" w:cs="Times New Roman"/>
          <w:shd w:val="clear" w:color="auto" w:fill="FFFFFF"/>
          <w:lang w:val="az-Latn-AZ"/>
        </w:rPr>
        <w:t xml:space="preserve"> 100 mq/gün maksimal doza</w:t>
      </w:r>
      <w:r w:rsidR="00BC0645">
        <w:rPr>
          <w:rFonts w:ascii="Times New Roman" w:hAnsi="Times New Roman" w:cs="Times New Roman"/>
          <w:shd w:val="clear" w:color="auto" w:fill="FFFFFF"/>
          <w:lang w:val="az-Latn-AZ"/>
        </w:rPr>
        <w:t xml:space="preserve"> həddi heç vaxt aşılmamalıdır</w:t>
      </w:r>
      <w:r w:rsidRPr="00033D95">
        <w:rPr>
          <w:rFonts w:ascii="Times New Roman" w:hAnsi="Times New Roman" w:cs="Times New Roman"/>
          <w:shd w:val="clear" w:color="auto" w:fill="FFFFFF"/>
          <w:lang w:val="az-Latn-AZ"/>
        </w:rPr>
        <w:t>.</w:t>
      </w:r>
    </w:p>
    <w:p w14:paraId="12D294B1"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Ortostatik hipotenziya və ya güclü sedativ effekt əmələ gəldikdə, dozanın artırılmasını məhdudlaşdırmaq və ya dayandırmaq lazımdır. Müalicənin ilk həftələri ərzində arterial təzyiqə nəzarət etmək lazımdır.</w:t>
      </w:r>
    </w:p>
    <w:p w14:paraId="12D294B2"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shd w:val="clear" w:color="auto" w:fill="FFFFFF"/>
          <w:lang w:val="az-Latn-AZ"/>
        </w:rPr>
        <w:t>Dəstəkləyici doza</w:t>
      </w:r>
    </w:p>
    <w:p w14:paraId="12D294B3"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Ən azı 2 həftə ərzində psixotik simptomların tam remissiyası müşahidə edildikdə, hərəki statusa əsasən göstəriş olduqda, parkinsonizm əleyhinə müalicənin artırılması mümkündür. Əgər bu keçid psixotik simptomların residiv verməsinə səbəb olarsa, preparatın dozasını hər dəfə 12,5 mq/həftə olmaqla, bir və ya iki bərabər dozaya bölünmüş maksimum 100 mq/gün-ə qədər artırmaq mümkündür.</w:t>
      </w:r>
    </w:p>
    <w:p w14:paraId="12D294B4"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shd w:val="clear" w:color="auto" w:fill="FFFFFF"/>
          <w:lang w:val="az-Latn-AZ"/>
        </w:rPr>
        <w:t>Müalicənin dayandırılması</w:t>
      </w:r>
    </w:p>
    <w:p w14:paraId="12D294B5"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Müalicəni tədricən, minimum bir həftə (daha yaxşı olardı ki, iki həftə) ərzində 12,5 mq azaltmaqla dayandırmaq tövsiyə edilir.</w:t>
      </w:r>
    </w:p>
    <w:p w14:paraId="12D294B6" w14:textId="77777777" w:rsidR="00FD0934" w:rsidRPr="005A7839"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 xml:space="preserve">Neytropeniya və ya aqranulositoz əmələ gəldikdə müalicəni dərhal dayandırmaq lazımdır. Belə vəziyyətdə simptomların </w:t>
      </w:r>
      <w:r>
        <w:rPr>
          <w:rFonts w:ascii="Times New Roman" w:hAnsi="Times New Roman" w:cs="Times New Roman"/>
          <w:shd w:val="clear" w:color="auto" w:fill="FFFFFF"/>
          <w:lang w:val="az-Latn-AZ"/>
        </w:rPr>
        <w:t xml:space="preserve">qısa müddətdə yenidən yaranmasını nəzərə alaraq, </w:t>
      </w:r>
      <w:r w:rsidRPr="00033D95">
        <w:rPr>
          <w:rFonts w:ascii="Times New Roman" w:hAnsi="Times New Roman" w:cs="Times New Roman"/>
          <w:shd w:val="clear" w:color="auto" w:fill="FFFFFF"/>
          <w:lang w:val="az-Latn-AZ"/>
        </w:rPr>
        <w:t>xəstənin psixi statusuna diqqətli nəzarət tələb olunur.</w:t>
      </w:r>
    </w:p>
    <w:p w14:paraId="12D294B7" w14:textId="77777777" w:rsidR="00FD0934" w:rsidRPr="00CA5A90" w:rsidRDefault="00FD0934" w:rsidP="004549EE">
      <w:pPr>
        <w:pStyle w:val="a3"/>
        <w:jc w:val="both"/>
        <w:rPr>
          <w:rFonts w:ascii="Times New Roman" w:hAnsi="Times New Roman" w:cs="Times New Roman"/>
          <w:i/>
          <w:lang w:val="az-Latn-AZ"/>
        </w:rPr>
      </w:pPr>
      <w:r w:rsidRPr="00CA5A90">
        <w:rPr>
          <w:rFonts w:ascii="Times New Roman" w:hAnsi="Times New Roman" w:cs="Times New Roman"/>
          <w:i/>
          <w:lang w:val="az-Latn-AZ"/>
        </w:rPr>
        <w:t xml:space="preserve">Ayrı-ayrı qrup xəstələrdə </w:t>
      </w:r>
    </w:p>
    <w:p w14:paraId="12D294B8" w14:textId="77777777" w:rsidR="00FD0934" w:rsidRPr="00033D95" w:rsidRDefault="00FD0934" w:rsidP="004549EE">
      <w:pPr>
        <w:pStyle w:val="a3"/>
        <w:jc w:val="both"/>
        <w:rPr>
          <w:rFonts w:ascii="Times New Roman" w:hAnsi="Times New Roman" w:cs="Times New Roman"/>
          <w:i/>
          <w:lang w:val="az-Latn-AZ"/>
        </w:rPr>
      </w:pPr>
      <w:r w:rsidRPr="00033D95">
        <w:rPr>
          <w:rFonts w:ascii="Times New Roman" w:hAnsi="Times New Roman" w:cs="Times New Roman"/>
          <w:i/>
          <w:lang w:val="az-Latn-AZ"/>
        </w:rPr>
        <w:t>Ürək-damar pozulmaları olan xəstələr</w:t>
      </w:r>
    </w:p>
    <w:p w14:paraId="12D294B9"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lang w:val="az-Latn-AZ"/>
        </w:rPr>
        <w:t xml:space="preserve">Ürək-damar pozulmaları olan xəstələrdə (ağır ürək-damar pozulmaları preparatın istifadəsinə əks göstərişdir) başlanğıc doza birinci gün 12,5 mq gündə 1 dəfə təşkil edir, sonra isə </w:t>
      </w:r>
      <w:r w:rsidRPr="00033D95">
        <w:rPr>
          <w:rFonts w:ascii="Times New Roman" w:hAnsi="Times New Roman" w:cs="Times New Roman"/>
          <w:shd w:val="clear" w:color="auto" w:fill="FFFFFF"/>
          <w:lang w:val="az-Latn-AZ"/>
        </w:rPr>
        <w:t>preparatın dozasını tədricən və kiçik dozalarla artırmaq olar.</w:t>
      </w:r>
    </w:p>
    <w:p w14:paraId="12D294BA" w14:textId="77777777" w:rsidR="00FD0934" w:rsidRPr="00033D95" w:rsidRDefault="00FD0934" w:rsidP="004549EE">
      <w:pPr>
        <w:pStyle w:val="a3"/>
        <w:jc w:val="both"/>
        <w:rPr>
          <w:rFonts w:ascii="Times New Roman" w:hAnsi="Times New Roman" w:cs="Times New Roman"/>
          <w:i/>
          <w:shd w:val="clear" w:color="auto" w:fill="FFFFFF"/>
          <w:lang w:val="az-Latn-AZ"/>
        </w:rPr>
      </w:pPr>
      <w:r w:rsidRPr="00033D95">
        <w:rPr>
          <w:rFonts w:ascii="Times New Roman" w:hAnsi="Times New Roman" w:cs="Times New Roman"/>
          <w:i/>
          <w:shd w:val="clear" w:color="auto" w:fill="FFFFFF"/>
          <w:lang w:val="az-Latn-AZ"/>
        </w:rPr>
        <w:t xml:space="preserve">Böyrək </w:t>
      </w:r>
      <w:r w:rsidR="00E33FAA">
        <w:rPr>
          <w:rFonts w:ascii="Times New Roman" w:hAnsi="Times New Roman" w:cs="Times New Roman"/>
          <w:i/>
          <w:shd w:val="clear" w:color="auto" w:fill="FFFFFF"/>
          <w:lang w:val="az-Latn-AZ"/>
        </w:rPr>
        <w:t>funksiyası pozulmuş</w:t>
      </w:r>
      <w:r w:rsidR="00E33FAA" w:rsidRPr="00033D95">
        <w:rPr>
          <w:rFonts w:ascii="Times New Roman" w:hAnsi="Times New Roman" w:cs="Times New Roman"/>
          <w:i/>
          <w:shd w:val="clear" w:color="auto" w:fill="FFFFFF"/>
          <w:lang w:val="az-Latn-AZ"/>
        </w:rPr>
        <w:t xml:space="preserve"> </w:t>
      </w:r>
      <w:r w:rsidRPr="00033D95">
        <w:rPr>
          <w:rFonts w:ascii="Times New Roman" w:hAnsi="Times New Roman" w:cs="Times New Roman"/>
          <w:i/>
          <w:shd w:val="clear" w:color="auto" w:fill="FFFFFF"/>
          <w:lang w:val="az-Latn-AZ"/>
        </w:rPr>
        <w:t>xəstələr</w:t>
      </w:r>
    </w:p>
    <w:p w14:paraId="12D294BB"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Yüngül və orta dərəcəli  böyrək </w:t>
      </w:r>
      <w:r w:rsidR="00B314C2">
        <w:rPr>
          <w:rFonts w:ascii="Times New Roman" w:hAnsi="Times New Roman" w:cs="Times New Roman"/>
          <w:shd w:val="clear" w:color="auto" w:fill="FFFFFF"/>
          <w:lang w:val="az-Latn-AZ"/>
        </w:rPr>
        <w:t xml:space="preserve">funksiyasının </w:t>
      </w:r>
      <w:r w:rsidR="00E33FAA">
        <w:rPr>
          <w:rFonts w:ascii="Times New Roman" w:hAnsi="Times New Roman" w:cs="Times New Roman"/>
          <w:shd w:val="clear" w:color="auto" w:fill="FFFFFF"/>
          <w:lang w:val="az-Latn-AZ"/>
        </w:rPr>
        <w:t>pozulması olan</w:t>
      </w:r>
      <w:r w:rsidRPr="00033D95">
        <w:rPr>
          <w:rFonts w:ascii="Times New Roman" w:hAnsi="Times New Roman" w:cs="Times New Roman"/>
          <w:shd w:val="clear" w:color="auto" w:fill="FFFFFF"/>
          <w:lang w:val="az-Latn-AZ"/>
        </w:rPr>
        <w:t xml:space="preserve"> xəstələrdə </w:t>
      </w:r>
      <w:r w:rsidRPr="00033D95">
        <w:rPr>
          <w:rFonts w:ascii="Times New Roman" w:hAnsi="Times New Roman" w:cs="Times New Roman"/>
          <w:lang w:val="az-Latn-AZ"/>
        </w:rPr>
        <w:t xml:space="preserve">başlanğıc doza birinci gün gündə 1 dəfə 12,5 mq təşkil edir, sonra isə </w:t>
      </w:r>
      <w:r w:rsidRPr="00033D95">
        <w:rPr>
          <w:rFonts w:ascii="Times New Roman" w:hAnsi="Times New Roman" w:cs="Times New Roman"/>
          <w:shd w:val="clear" w:color="auto" w:fill="FFFFFF"/>
          <w:lang w:val="az-Latn-AZ"/>
        </w:rPr>
        <w:t>preparatın dozasını tədricən və kiçik dozalarla artırmaq olar.</w:t>
      </w:r>
    </w:p>
    <w:p w14:paraId="12D294BC" w14:textId="77777777" w:rsidR="00FD0934" w:rsidRPr="00033D95" w:rsidRDefault="00FD0934" w:rsidP="004549EE">
      <w:pPr>
        <w:pStyle w:val="a3"/>
        <w:jc w:val="both"/>
        <w:rPr>
          <w:rFonts w:ascii="Times New Roman" w:hAnsi="Times New Roman" w:cs="Times New Roman"/>
          <w:i/>
          <w:shd w:val="clear" w:color="auto" w:fill="FFFFFF"/>
          <w:lang w:val="az-Latn-AZ"/>
        </w:rPr>
      </w:pPr>
      <w:r w:rsidRPr="00033D95">
        <w:rPr>
          <w:rFonts w:ascii="Times New Roman" w:hAnsi="Times New Roman" w:cs="Times New Roman"/>
          <w:i/>
          <w:shd w:val="clear" w:color="auto" w:fill="FFFFFF"/>
          <w:lang w:val="az-Latn-AZ"/>
        </w:rPr>
        <w:t xml:space="preserve">Qaraciyər </w:t>
      </w:r>
      <w:r w:rsidR="00E33FAA">
        <w:rPr>
          <w:rFonts w:ascii="Times New Roman" w:hAnsi="Times New Roman" w:cs="Times New Roman"/>
          <w:i/>
          <w:shd w:val="clear" w:color="auto" w:fill="FFFFFF"/>
          <w:lang w:val="az-Latn-AZ"/>
        </w:rPr>
        <w:t>funksiyası pozulmuş</w:t>
      </w:r>
      <w:r w:rsidRPr="00033D95">
        <w:rPr>
          <w:rFonts w:ascii="Times New Roman" w:hAnsi="Times New Roman" w:cs="Times New Roman"/>
          <w:i/>
          <w:shd w:val="clear" w:color="auto" w:fill="FFFFFF"/>
          <w:lang w:val="az-Latn-AZ"/>
        </w:rPr>
        <w:t xml:space="preserve"> xəstələr</w:t>
      </w:r>
    </w:p>
    <w:p w14:paraId="12D294BD"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 xml:space="preserve">Qaraciyər </w:t>
      </w:r>
      <w:r w:rsidR="00E33FAA">
        <w:rPr>
          <w:rFonts w:ascii="Times New Roman" w:hAnsi="Times New Roman" w:cs="Times New Roman"/>
          <w:shd w:val="clear" w:color="auto" w:fill="FFFFFF"/>
          <w:lang w:val="az-Latn-AZ"/>
        </w:rPr>
        <w:t xml:space="preserve">funksiyasının pozulması </w:t>
      </w:r>
      <w:r w:rsidRPr="00033D95">
        <w:rPr>
          <w:rFonts w:ascii="Times New Roman" w:hAnsi="Times New Roman" w:cs="Times New Roman"/>
          <w:shd w:val="clear" w:color="auto" w:fill="FFFFFF"/>
          <w:lang w:val="az-Latn-AZ"/>
        </w:rPr>
        <w:t>olan xəstələr Leponeksi ehtiyatla, qaraciyər</w:t>
      </w:r>
      <w:r>
        <w:rPr>
          <w:rFonts w:ascii="Times New Roman" w:hAnsi="Times New Roman" w:cs="Times New Roman"/>
          <w:shd w:val="clear" w:color="auto" w:fill="FFFFFF"/>
          <w:lang w:val="az-Latn-AZ"/>
        </w:rPr>
        <w:t xml:space="preserve">in </w:t>
      </w:r>
      <w:r w:rsidRPr="00033D95">
        <w:rPr>
          <w:rFonts w:ascii="Times New Roman" w:hAnsi="Times New Roman" w:cs="Times New Roman"/>
          <w:shd w:val="clear" w:color="auto" w:fill="FFFFFF"/>
          <w:lang w:val="az-Latn-AZ"/>
        </w:rPr>
        <w:t>funksi</w:t>
      </w:r>
      <w:r>
        <w:rPr>
          <w:rFonts w:ascii="Times New Roman" w:hAnsi="Times New Roman" w:cs="Times New Roman"/>
          <w:shd w:val="clear" w:color="auto" w:fill="FFFFFF"/>
          <w:lang w:val="az-Latn-AZ"/>
        </w:rPr>
        <w:t xml:space="preserve">onal testlərinin </w:t>
      </w:r>
      <w:r w:rsidRPr="00033D95">
        <w:rPr>
          <w:rFonts w:ascii="Times New Roman" w:hAnsi="Times New Roman" w:cs="Times New Roman"/>
          <w:shd w:val="clear" w:color="auto" w:fill="FFFFFF"/>
          <w:lang w:val="az-Latn-AZ"/>
        </w:rPr>
        <w:t>müntəzəm monitorinqi altında qəbul etməlidirlər.</w:t>
      </w:r>
    </w:p>
    <w:p w14:paraId="12D294BE" w14:textId="77777777" w:rsidR="00FD0934" w:rsidRPr="00033D95" w:rsidRDefault="00FD0934" w:rsidP="004549EE">
      <w:pPr>
        <w:pStyle w:val="a3"/>
        <w:jc w:val="both"/>
        <w:rPr>
          <w:rFonts w:ascii="Times New Roman" w:hAnsi="Times New Roman" w:cs="Times New Roman"/>
          <w:i/>
          <w:shd w:val="clear" w:color="auto" w:fill="FFFFFF"/>
          <w:lang w:val="az-Latn-AZ"/>
        </w:rPr>
      </w:pPr>
      <w:r w:rsidRPr="00033D95">
        <w:rPr>
          <w:rFonts w:ascii="Times New Roman" w:hAnsi="Times New Roman" w:cs="Times New Roman"/>
          <w:i/>
          <w:shd w:val="clear" w:color="auto" w:fill="FFFFFF"/>
          <w:lang w:val="az-Latn-AZ"/>
        </w:rPr>
        <w:t>Uşaqlar</w:t>
      </w:r>
    </w:p>
    <w:p w14:paraId="12D294BF" w14:textId="77777777" w:rsidR="00FD0934" w:rsidRPr="00033D95" w:rsidRDefault="00FD0934" w:rsidP="004549EE">
      <w:pPr>
        <w:pStyle w:val="a3"/>
        <w:jc w:val="both"/>
        <w:rPr>
          <w:rFonts w:ascii="Times New Roman" w:hAnsi="Times New Roman" w:cs="Times New Roman"/>
          <w:shd w:val="clear" w:color="auto" w:fill="FFFFFF"/>
          <w:lang w:val="az-Latn-AZ"/>
        </w:rPr>
      </w:pPr>
      <w:r>
        <w:rPr>
          <w:rFonts w:ascii="Times New Roman" w:hAnsi="Times New Roman" w:cs="Times New Roman"/>
          <w:shd w:val="clear" w:color="auto" w:fill="FFFFFF"/>
          <w:lang w:val="az-Latn-AZ"/>
        </w:rPr>
        <w:t>Pediatrik</w:t>
      </w:r>
      <w:r w:rsidRPr="00033D95">
        <w:rPr>
          <w:rFonts w:ascii="Times New Roman" w:hAnsi="Times New Roman" w:cs="Times New Roman"/>
          <w:shd w:val="clear" w:color="auto" w:fill="FFFFFF"/>
          <w:lang w:val="az-Latn-AZ"/>
        </w:rPr>
        <w:t xml:space="preserve"> klinik tədqiqatlar aparılmadığı üçün uşaqlarda </w:t>
      </w:r>
      <w:r>
        <w:rPr>
          <w:rFonts w:ascii="Times New Roman" w:hAnsi="Times New Roman" w:cs="Times New Roman"/>
          <w:shd w:val="clear" w:color="auto" w:fill="FFFFFF"/>
          <w:lang w:val="az-Latn-AZ"/>
        </w:rPr>
        <w:t xml:space="preserve">və yeniyetmələrdə </w:t>
      </w:r>
      <w:r w:rsidRPr="00033D95">
        <w:rPr>
          <w:rFonts w:ascii="Times New Roman" w:hAnsi="Times New Roman" w:cs="Times New Roman"/>
          <w:shd w:val="clear" w:color="auto" w:fill="FFFFFF"/>
          <w:lang w:val="az-Latn-AZ"/>
        </w:rPr>
        <w:t xml:space="preserve">preparatın effektivliyi və təhlükəsizliyi müəyyən olunmayıb. </w:t>
      </w:r>
    </w:p>
    <w:p w14:paraId="12D294C0"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i/>
          <w:iCs/>
          <w:lang w:val="az-Latn-AZ"/>
        </w:rPr>
        <w:t xml:space="preserve">Ahıl yaşlılarda (60 yaş və yuxarı)  istifadəsi </w:t>
      </w:r>
    </w:p>
    <w:p w14:paraId="12D294C1" w14:textId="77777777" w:rsidR="00FD0934" w:rsidRPr="00033D95" w:rsidRDefault="00FD0934" w:rsidP="004549EE">
      <w:pPr>
        <w:pStyle w:val="a3"/>
        <w:jc w:val="both"/>
        <w:rPr>
          <w:rFonts w:ascii="Times New Roman" w:hAnsi="Times New Roman" w:cs="Times New Roman"/>
          <w:shd w:val="clear" w:color="auto" w:fill="FFFFFF"/>
          <w:lang w:val="az-Latn-AZ"/>
        </w:rPr>
      </w:pPr>
      <w:r w:rsidRPr="00033D95">
        <w:rPr>
          <w:rFonts w:ascii="Times New Roman" w:hAnsi="Times New Roman" w:cs="Times New Roman"/>
          <w:shd w:val="clear" w:color="auto" w:fill="FFFFFF"/>
          <w:lang w:val="az-Latn-AZ"/>
        </w:rPr>
        <w:t>Müalicəni aşağı doza ilə (birinci gün 1 dəfə 12,5 mq) başlamaq, sonra tədricən, gündə maksimum 25 mq artırmaq tövsiyə olunur.</w:t>
      </w:r>
    </w:p>
    <w:p w14:paraId="12D294C2" w14:textId="77777777" w:rsidR="00FD0934" w:rsidRPr="00033D95" w:rsidRDefault="00FD0934" w:rsidP="004549EE">
      <w:pPr>
        <w:pStyle w:val="a3"/>
        <w:jc w:val="both"/>
        <w:rPr>
          <w:rFonts w:ascii="Times New Roman" w:hAnsi="Times New Roman" w:cs="Times New Roman"/>
          <w:lang w:val="az-Latn-AZ"/>
        </w:rPr>
      </w:pPr>
    </w:p>
    <w:p w14:paraId="12D294C3" w14:textId="77777777" w:rsidR="00FD0934" w:rsidRPr="00033D95" w:rsidRDefault="00FD0934" w:rsidP="004549EE">
      <w:pPr>
        <w:pStyle w:val="a3"/>
        <w:jc w:val="both"/>
        <w:rPr>
          <w:rFonts w:ascii="Times New Roman" w:hAnsi="Times New Roman" w:cs="Times New Roman"/>
          <w:b/>
          <w:lang w:val="az-Latn-AZ"/>
        </w:rPr>
      </w:pPr>
      <w:bookmarkStart w:id="12" w:name="bookmark11"/>
      <w:r w:rsidRPr="00033D95">
        <w:rPr>
          <w:rFonts w:ascii="Times New Roman" w:hAnsi="Times New Roman" w:cs="Times New Roman"/>
          <w:b/>
          <w:lang w:val="az-Latn-AZ"/>
        </w:rPr>
        <w:t>Əlavə təsirləri</w:t>
      </w:r>
      <w:bookmarkEnd w:id="12"/>
    </w:p>
    <w:p w14:paraId="12D294C4"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Klozapinin əlavə təsirləri, aqranulositoz istisna olmaqla, əsasən onun farmakoloji xassələrinə əsaslanaraq, adətən proqnozlaşdırıla biləndir.</w:t>
      </w:r>
    </w:p>
    <w:p w14:paraId="12D294C5"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lang w:val="az-Latn-AZ"/>
        </w:rPr>
        <w:t>Klozapin ilə əlaqədar daha ciddi əlavə təsirlər aqranulositoz, qıcolmalar, ürək-damar effektləri və qızdırmadır. Daha geniş yayılmış əlavə təsirlərə yuxululuq/sedativ effekt, başgicəllənmə, taxikardiya, qəbizlik və hipersalivasiya aid edilir.</w:t>
      </w:r>
    </w:p>
    <w:p w14:paraId="12D294C6" w14:textId="77777777"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lang w:val="az-Latn-AZ"/>
        </w:rPr>
        <w:lastRenderedPageBreak/>
        <w:t>Klinik tədqiqatlar zamanı alınmış məlumatlar göstərir ki, klozapin qəbul edən xəstələrin bir hissəsində (7,1%-dən 15,6%-ə qədər) əlavə təsirlərə görə müalicə dayandırılmışdır (əsaslı olaraq, yalnız klozapinə aid olanlar daxildir). Müalicənin dayandırılmasının səbəbi hesab edilən daha geniş yayılmış əlavə təsirlər leykopeniya, yuxululuq, başgicəllənmə (vertiqodan başqa) və psixotik pozulmalar olmuşdur.</w:t>
      </w:r>
    </w:p>
    <w:p w14:paraId="12D294C7" w14:textId="28217D36" w:rsidR="00FD0934" w:rsidRPr="00033D95" w:rsidRDefault="00FD0934" w:rsidP="004549EE">
      <w:pPr>
        <w:pStyle w:val="a3"/>
        <w:jc w:val="both"/>
        <w:rPr>
          <w:rFonts w:ascii="Times New Roman" w:hAnsi="Times New Roman" w:cs="Times New Roman"/>
          <w:lang w:val="az-Latn-AZ"/>
        </w:rPr>
      </w:pPr>
      <w:r w:rsidRPr="00033D95">
        <w:rPr>
          <w:rFonts w:ascii="Times New Roman" w:hAnsi="Times New Roman" w:cs="Times New Roman"/>
          <w:shd w:val="clear" w:color="auto" w:fill="FFFFFF"/>
          <w:lang w:val="az-Latn-AZ"/>
        </w:rPr>
        <w:t xml:space="preserve">Aşağıdakı əlavə təsirlər MedDRA orqan sistemləri sinfinə uyğun olaraq verilmişdir. </w:t>
      </w:r>
      <w:r w:rsidRPr="00033D95">
        <w:rPr>
          <w:rFonts w:ascii="Times New Roman" w:hAnsi="Times New Roman" w:cs="Times New Roman"/>
          <w:lang w:val="az-Latn-AZ"/>
        </w:rPr>
        <w:t xml:space="preserve">Əlavə </w:t>
      </w:r>
      <w:r w:rsidR="00421170">
        <w:rPr>
          <w:rFonts w:ascii="Times New Roman" w:hAnsi="Times New Roman" w:cs="Times New Roman"/>
          <w:lang w:val="az-Latn-AZ"/>
        </w:rPr>
        <w:t>təsirlər</w:t>
      </w:r>
      <w:r w:rsidRPr="00033D95">
        <w:rPr>
          <w:rFonts w:ascii="Times New Roman" w:hAnsi="Times New Roman" w:cs="Times New Roman"/>
          <w:lang w:val="az-Latn-AZ"/>
        </w:rPr>
        <w:t xml:space="preserve"> hər orqan sistem sinfində tezliklərin ardıcıllığına əsasən, aşağıdakı kimi sıralanmışdır</w:t>
      </w:r>
      <w:r w:rsidR="00F61E08">
        <w:rPr>
          <w:rFonts w:ascii="Times New Roman" w:hAnsi="Times New Roman" w:cs="Times New Roman"/>
          <w:shd w:val="clear" w:color="auto" w:fill="FFFFFF"/>
          <w:lang w:val="az-Latn-AZ"/>
        </w:rPr>
        <w:t>: “çox tez-tez” (</w:t>
      </w:r>
      <w:r w:rsidRPr="00033D95">
        <w:rPr>
          <w:rFonts w:ascii="Times New Roman" w:hAnsi="Times New Roman" w:cs="Times New Roman"/>
          <w:shd w:val="clear" w:color="auto" w:fill="FFFFFF"/>
          <w:lang w:val="az-Latn-AZ"/>
        </w:rPr>
        <w:t>≥1/10</w:t>
      </w:r>
      <w:r w:rsidR="00F61E08">
        <w:rPr>
          <w:rFonts w:ascii="Times New Roman" w:hAnsi="Times New Roman" w:cs="Times New Roman"/>
          <w:shd w:val="clear" w:color="auto" w:fill="FFFFFF"/>
          <w:lang w:val="az-Latn-AZ"/>
        </w:rPr>
        <w:t>); “tez-tez” (</w:t>
      </w:r>
      <w:r w:rsidRPr="00033D95">
        <w:rPr>
          <w:rFonts w:ascii="Times New Roman" w:hAnsi="Times New Roman" w:cs="Times New Roman"/>
          <w:shd w:val="clear" w:color="auto" w:fill="FFFFFF"/>
          <w:lang w:val="az-Latn-AZ"/>
        </w:rPr>
        <w:t>≥l/100-dən &lt;</w:t>
      </w:r>
      <w:r w:rsidR="00E671CF">
        <w:rPr>
          <w:rFonts w:ascii="Times New Roman" w:hAnsi="Times New Roman" w:cs="Times New Roman"/>
          <w:shd w:val="clear" w:color="auto" w:fill="FFFFFF"/>
          <w:lang w:val="az-Latn-AZ"/>
        </w:rPr>
        <w:t>1</w:t>
      </w:r>
      <w:r w:rsidRPr="00033D95">
        <w:rPr>
          <w:rFonts w:ascii="Times New Roman" w:hAnsi="Times New Roman" w:cs="Times New Roman"/>
          <w:shd w:val="clear" w:color="auto" w:fill="FFFFFF"/>
          <w:lang w:val="az-Latn-AZ"/>
        </w:rPr>
        <w:t>/10-a qədər</w:t>
      </w:r>
      <w:r w:rsidR="00F61E08">
        <w:rPr>
          <w:rFonts w:ascii="Times New Roman" w:hAnsi="Times New Roman" w:cs="Times New Roman"/>
          <w:shd w:val="clear" w:color="auto" w:fill="FFFFFF"/>
          <w:lang w:val="az-Latn-AZ"/>
        </w:rPr>
        <w:t>)</w:t>
      </w:r>
      <w:r w:rsidRPr="00033D95">
        <w:rPr>
          <w:rFonts w:ascii="Times New Roman" w:hAnsi="Times New Roman" w:cs="Times New Roman"/>
          <w:shd w:val="clear" w:color="auto" w:fill="FFFFFF"/>
          <w:lang w:val="az-Latn-AZ"/>
        </w:rPr>
        <w:t>; “</w:t>
      </w:r>
      <w:r w:rsidR="00352116">
        <w:rPr>
          <w:rFonts w:ascii="Times New Roman" w:hAnsi="Times New Roman" w:cs="Times New Roman"/>
          <w:shd w:val="clear" w:color="auto" w:fill="FFFFFF"/>
          <w:lang w:val="az-Latn-AZ"/>
        </w:rPr>
        <w:t>bəzən</w:t>
      </w:r>
      <w:r w:rsidR="00F61E08">
        <w:rPr>
          <w:rFonts w:ascii="Times New Roman" w:hAnsi="Times New Roman" w:cs="Times New Roman"/>
          <w:shd w:val="clear" w:color="auto" w:fill="FFFFFF"/>
          <w:lang w:val="az-Latn-AZ"/>
        </w:rPr>
        <w:t>”(</w:t>
      </w:r>
      <w:r w:rsidRPr="00033D95">
        <w:rPr>
          <w:rFonts w:ascii="Times New Roman" w:hAnsi="Times New Roman" w:cs="Times New Roman"/>
          <w:shd w:val="clear" w:color="auto" w:fill="FFFFFF"/>
          <w:lang w:val="az-Latn-AZ"/>
        </w:rPr>
        <w:t>≥l/1000-dən &lt;l/100-a qədər</w:t>
      </w:r>
      <w:r w:rsidR="00F61E08">
        <w:rPr>
          <w:rFonts w:ascii="Times New Roman" w:hAnsi="Times New Roman" w:cs="Times New Roman"/>
          <w:shd w:val="clear" w:color="auto" w:fill="FFFFFF"/>
          <w:lang w:val="az-Latn-AZ"/>
        </w:rPr>
        <w:t>); “nadir hallarda” (</w:t>
      </w:r>
      <w:r w:rsidRPr="00033D95">
        <w:rPr>
          <w:rFonts w:ascii="Times New Roman" w:hAnsi="Times New Roman" w:cs="Times New Roman"/>
          <w:shd w:val="clear" w:color="auto" w:fill="FFFFFF"/>
          <w:lang w:val="az-Latn-AZ"/>
        </w:rPr>
        <w:t>≥l/10000-dən &lt;l/1000-a qədər</w:t>
      </w:r>
      <w:r w:rsidR="00F61E08">
        <w:rPr>
          <w:rFonts w:ascii="Times New Roman" w:hAnsi="Times New Roman" w:cs="Times New Roman"/>
          <w:shd w:val="clear" w:color="auto" w:fill="FFFFFF"/>
          <w:lang w:val="az-Latn-AZ"/>
        </w:rPr>
        <w:t>); “çox nadir hallarda” (</w:t>
      </w:r>
      <w:r w:rsidRPr="00033D95">
        <w:rPr>
          <w:rFonts w:ascii="Times New Roman" w:hAnsi="Times New Roman" w:cs="Times New Roman"/>
          <w:shd w:val="clear" w:color="auto" w:fill="FFFFFF"/>
          <w:lang w:val="az-Latn-AZ"/>
        </w:rPr>
        <w:t>&lt;1/10000</w:t>
      </w:r>
      <w:r w:rsidR="00F61E08">
        <w:rPr>
          <w:rFonts w:ascii="Times New Roman" w:hAnsi="Times New Roman" w:cs="Times New Roman"/>
          <w:shd w:val="clear" w:color="auto" w:fill="FFFFFF"/>
          <w:lang w:val="az-Latn-AZ"/>
        </w:rPr>
        <w:t>)</w:t>
      </w:r>
      <w:r w:rsidRPr="00033D95">
        <w:rPr>
          <w:rFonts w:ascii="Times New Roman" w:hAnsi="Times New Roman" w:cs="Times New Roman"/>
          <w:shd w:val="clear" w:color="auto" w:fill="FFFFFF"/>
          <w:lang w:val="az-Latn-AZ"/>
        </w:rPr>
        <w:t xml:space="preserve">, həmçinin “tək-tək hallar” daxil olmaqla. Hər bir tezlik qrupunda sadalanan əlavə təsirlər ciddiliyin azalması ilə verilmişdir. </w:t>
      </w:r>
    </w:p>
    <w:p w14:paraId="12D294C8" w14:textId="77777777" w:rsidR="00FD0934" w:rsidRPr="00033D95" w:rsidRDefault="00FD0934" w:rsidP="004549EE">
      <w:pPr>
        <w:pStyle w:val="a3"/>
        <w:jc w:val="both"/>
        <w:rPr>
          <w:rFonts w:ascii="Times New Roman" w:hAnsi="Times New Roman" w:cs="Times New Roman"/>
          <w:lang w:val="az-Latn-AZ"/>
        </w:rPr>
      </w:pPr>
    </w:p>
    <w:tbl>
      <w:tblPr>
        <w:tblW w:w="9570" w:type="dxa"/>
        <w:tblInd w:w="-15" w:type="dxa"/>
        <w:tblLayout w:type="fixed"/>
        <w:tblCellMar>
          <w:left w:w="10" w:type="dxa"/>
          <w:right w:w="10" w:type="dxa"/>
        </w:tblCellMar>
        <w:tblLook w:val="04A0" w:firstRow="1" w:lastRow="0" w:firstColumn="1" w:lastColumn="0" w:noHBand="0" w:noVBand="1"/>
      </w:tblPr>
      <w:tblGrid>
        <w:gridCol w:w="15"/>
        <w:gridCol w:w="2405"/>
        <w:gridCol w:w="7135"/>
        <w:gridCol w:w="15"/>
      </w:tblGrid>
      <w:tr w:rsidR="00FD0934" w:rsidRPr="00E60F85" w14:paraId="12D294CA" w14:textId="77777777" w:rsidTr="00BB59CA">
        <w:trPr>
          <w:gridBefore w:val="1"/>
          <w:wBefore w:w="15" w:type="dxa"/>
          <w:trHeight w:val="336"/>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4C9" w14:textId="77777777" w:rsidR="00FD0934" w:rsidRPr="00A64E65" w:rsidRDefault="00FD0934" w:rsidP="00BB59CA">
            <w:pPr>
              <w:pStyle w:val="1"/>
              <w:rPr>
                <w:rFonts w:ascii="Times New Roman" w:hAnsi="Times New Roman" w:cs="Times New Roman"/>
                <w:i/>
                <w:lang w:val="az-Latn-AZ"/>
              </w:rPr>
            </w:pPr>
            <w:r w:rsidRPr="00A64E65">
              <w:rPr>
                <w:rFonts w:ascii="Times New Roman" w:hAnsi="Times New Roman" w:cs="Times New Roman"/>
                <w:i/>
                <w:lang w:val="az-Latn-AZ"/>
              </w:rPr>
              <w:t>Qan</w:t>
            </w:r>
            <w:r w:rsidR="005A7839" w:rsidRPr="00A64E65">
              <w:rPr>
                <w:rFonts w:ascii="Times New Roman" w:hAnsi="Times New Roman" w:cs="Times New Roman"/>
                <w:i/>
                <w:lang w:val="az-Latn-AZ"/>
              </w:rPr>
              <w:t>a</w:t>
            </w:r>
            <w:r w:rsidRPr="00A64E65">
              <w:rPr>
                <w:rFonts w:ascii="Times New Roman" w:hAnsi="Times New Roman" w:cs="Times New Roman"/>
                <w:i/>
                <w:lang w:val="az-Latn-AZ"/>
              </w:rPr>
              <w:t xml:space="preserve"> və limfa sistemi</w:t>
            </w:r>
            <w:r w:rsidR="005A7839" w:rsidRPr="00A64E65">
              <w:rPr>
                <w:rFonts w:ascii="Times New Roman" w:hAnsi="Times New Roman" w:cs="Times New Roman"/>
                <w:i/>
                <w:lang w:val="az-Latn-AZ"/>
              </w:rPr>
              <w:t>nə</w:t>
            </w:r>
          </w:p>
        </w:tc>
      </w:tr>
      <w:tr w:rsidR="00FD0934" w:rsidRPr="00F60536" w14:paraId="12D294CD" w14:textId="77777777" w:rsidTr="00BB59CA">
        <w:trPr>
          <w:gridBefore w:val="1"/>
          <w:wBefore w:w="15" w:type="dxa"/>
          <w:trHeight w:val="274"/>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CB"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Tez-tez</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CC" w14:textId="77777777" w:rsidR="00FD0934" w:rsidRPr="00F31AF4"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Leykopeniya</w:t>
            </w:r>
            <w:proofErr w:type="spellEnd"/>
            <w:r w:rsidRPr="001222F0">
              <w:rPr>
                <w:rFonts w:ascii="Times New Roman" w:hAnsi="Times New Roman" w:cs="Times New Roman"/>
                <w:shd w:val="clear" w:color="auto" w:fill="FFFFFF"/>
              </w:rPr>
              <w:t>/</w:t>
            </w:r>
            <w:proofErr w:type="spellStart"/>
            <w:r w:rsidRPr="001222F0">
              <w:rPr>
                <w:rFonts w:ascii="Times New Roman" w:hAnsi="Times New Roman" w:cs="Times New Roman"/>
                <w:shd w:val="clear" w:color="auto" w:fill="FFFFFF"/>
              </w:rPr>
              <w:t>ağ</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qan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hüceyrələrinin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azalması</w:t>
            </w:r>
            <w:proofErr w:type="spellEnd"/>
            <w:r w:rsidRPr="001222F0">
              <w:rPr>
                <w:rFonts w:ascii="Times New Roman" w:hAnsi="Times New Roman" w:cs="Times New Roman"/>
                <w:shd w:val="clear" w:color="auto" w:fill="FFFFFF"/>
              </w:rPr>
              <w:t>/</w:t>
            </w:r>
            <w:proofErr w:type="spellStart"/>
            <w:r w:rsidRPr="001222F0">
              <w:rPr>
                <w:rFonts w:ascii="Times New Roman" w:hAnsi="Times New Roman" w:cs="Times New Roman"/>
                <w:shd w:val="clear" w:color="auto" w:fill="FFFFFF"/>
              </w:rPr>
              <w:t>neytropeniya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eozinofiliya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leykositoz</w:t>
            </w:r>
            <w:proofErr w:type="spellEnd"/>
          </w:p>
        </w:tc>
      </w:tr>
      <w:tr w:rsidR="00FD0934" w:rsidRPr="007077B9" w14:paraId="12D294D0" w14:textId="77777777" w:rsidTr="00BB59CA">
        <w:trPr>
          <w:gridBefore w:val="1"/>
          <w:wBefore w:w="15" w:type="dxa"/>
          <w:trHeight w:val="278"/>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CE" w14:textId="77777777" w:rsidR="00FD0934" w:rsidRPr="001222F0" w:rsidRDefault="00352116" w:rsidP="00BB59CA">
            <w:pPr>
              <w:pStyle w:val="1"/>
              <w:rPr>
                <w:rFonts w:ascii="Times New Roman" w:hAnsi="Times New Roman" w:cs="Times New Roman"/>
              </w:rPr>
            </w:pPr>
            <w:proofErr w:type="spellStart"/>
            <w:r>
              <w:rPr>
                <w:rFonts w:ascii="Times New Roman" w:hAnsi="Times New Roman" w:cs="Times New Roman"/>
                <w:shd w:val="clear" w:color="auto" w:fill="FFFFFF"/>
              </w:rPr>
              <w:t>Bəzən</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CF" w14:textId="77777777" w:rsidR="00FD0934" w:rsidRPr="00F31AF4"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Aqranulositoz</w:t>
            </w:r>
            <w:proofErr w:type="spellEnd"/>
          </w:p>
        </w:tc>
      </w:tr>
      <w:tr w:rsidR="00FD0934" w:rsidRPr="007077B9" w14:paraId="12D294D3" w14:textId="77777777" w:rsidTr="00BB59CA">
        <w:trPr>
          <w:gridBefore w:val="1"/>
          <w:wBefore w:w="15" w:type="dxa"/>
          <w:trHeight w:val="283"/>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D1"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D2" w14:textId="77777777" w:rsidR="00FD0934" w:rsidRPr="00F31AF4"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Anemiya</w:t>
            </w:r>
            <w:proofErr w:type="spellEnd"/>
          </w:p>
        </w:tc>
      </w:tr>
      <w:tr w:rsidR="00FD0934" w:rsidRPr="007077B9" w14:paraId="12D294D6" w14:textId="77777777" w:rsidTr="00BB59CA">
        <w:trPr>
          <w:gridBefore w:val="1"/>
          <w:wBefore w:w="15" w:type="dxa"/>
          <w:trHeight w:val="278"/>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D4"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D5" w14:textId="77777777" w:rsidR="00FD0934" w:rsidRPr="00F31AF4"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Trombositopeniya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trombositemiya</w:t>
            </w:r>
            <w:proofErr w:type="spellEnd"/>
          </w:p>
        </w:tc>
      </w:tr>
      <w:tr w:rsidR="00FD0934" w:rsidRPr="007077B9" w14:paraId="12D294D8" w14:textId="77777777" w:rsidTr="00BB59CA">
        <w:trPr>
          <w:gridBefore w:val="1"/>
          <w:wBefore w:w="15" w:type="dxa"/>
          <w:trHeight w:val="242"/>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4D7" w14:textId="77777777" w:rsidR="00FD0934" w:rsidRPr="00A64E65" w:rsidRDefault="00FD0934" w:rsidP="00BB59CA">
            <w:pPr>
              <w:pStyle w:val="1"/>
              <w:rPr>
                <w:rFonts w:ascii="Times New Roman" w:hAnsi="Times New Roman" w:cs="Times New Roman"/>
                <w:i/>
              </w:rPr>
            </w:pPr>
            <w:proofErr w:type="spellStart"/>
            <w:r w:rsidRPr="00A64E65">
              <w:rPr>
                <w:rFonts w:ascii="Times New Roman" w:hAnsi="Times New Roman" w:cs="Times New Roman"/>
                <w:i/>
              </w:rPr>
              <w:t>Maddələr</w:t>
            </w:r>
            <w:proofErr w:type="spellEnd"/>
            <w:r w:rsidRPr="00A64E65">
              <w:rPr>
                <w:rFonts w:ascii="Times New Roman" w:hAnsi="Times New Roman" w:cs="Times New Roman"/>
                <w:i/>
              </w:rPr>
              <w:t xml:space="preserve"> </w:t>
            </w:r>
            <w:proofErr w:type="spellStart"/>
            <w:r w:rsidRPr="00A64E65">
              <w:rPr>
                <w:rFonts w:ascii="Times New Roman" w:hAnsi="Times New Roman" w:cs="Times New Roman"/>
                <w:i/>
              </w:rPr>
              <w:t>mübadiləsi</w:t>
            </w:r>
            <w:proofErr w:type="spellEnd"/>
            <w:r w:rsidR="005A7839" w:rsidRPr="00A64E65">
              <w:rPr>
                <w:rFonts w:ascii="Times New Roman" w:hAnsi="Times New Roman" w:cs="Times New Roman"/>
                <w:i/>
                <w:lang w:val="az-Latn-AZ"/>
              </w:rPr>
              <w:t>nə</w:t>
            </w:r>
          </w:p>
        </w:tc>
      </w:tr>
      <w:tr w:rsidR="00FD0934" w:rsidRPr="007077B9" w14:paraId="12D294DB" w14:textId="77777777" w:rsidTr="00BB59CA">
        <w:trPr>
          <w:gridBefore w:val="1"/>
          <w:wBefore w:w="15" w:type="dxa"/>
          <w:trHeight w:val="278"/>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D9"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Tez-tez</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DA" w14:textId="77777777" w:rsidR="00FD0934" w:rsidRPr="00F31AF4"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Bədən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kütləsinin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artması</w:t>
            </w:r>
            <w:proofErr w:type="spellEnd"/>
          </w:p>
        </w:tc>
      </w:tr>
      <w:tr w:rsidR="00FD0934" w:rsidRPr="00F60536" w14:paraId="12D294DE" w14:textId="77777777" w:rsidTr="00BB59CA">
        <w:trPr>
          <w:gridBefore w:val="1"/>
          <w:wBefore w:w="15" w:type="dxa"/>
          <w:trHeight w:val="566"/>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DC"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DD" w14:textId="77777777" w:rsidR="00FD0934" w:rsidRPr="00F31AF4"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Qlükozaya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qarşı</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tolerantlığın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azalması</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ilə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diabetli</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xəstələrdə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ümumi</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vəziyyətin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pisləşməsi</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ilk</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dəfə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aşkarlanan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diabet</w:t>
            </w:r>
            <w:proofErr w:type="spellEnd"/>
          </w:p>
        </w:tc>
      </w:tr>
      <w:tr w:rsidR="00FD0934" w:rsidRPr="00F60536" w14:paraId="12D294E1" w14:textId="77777777" w:rsidTr="00BB59CA">
        <w:trPr>
          <w:gridBefore w:val="1"/>
          <w:wBefore w:w="15" w:type="dxa"/>
          <w:trHeight w:val="566"/>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DF"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E0"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Hiperosmolyar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koma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ketoasidoz</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kəskin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hiperqlikemiya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hiperxolesterolemiya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hipertriqliseridemiya</w:t>
            </w:r>
            <w:proofErr w:type="spellEnd"/>
          </w:p>
        </w:tc>
      </w:tr>
      <w:tr w:rsidR="00FD0934" w:rsidRPr="007077B9" w14:paraId="12D294E3" w14:textId="77777777" w:rsidTr="00BB59CA">
        <w:trPr>
          <w:gridBefore w:val="1"/>
          <w:wBefore w:w="15" w:type="dxa"/>
          <w:trHeight w:val="298"/>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4E2" w14:textId="77777777" w:rsidR="00FD0934" w:rsidRPr="00A64E65" w:rsidRDefault="00FD0934" w:rsidP="00BB59CA">
            <w:pPr>
              <w:pStyle w:val="1"/>
              <w:rPr>
                <w:rFonts w:ascii="Times New Roman" w:hAnsi="Times New Roman" w:cs="Times New Roman"/>
                <w:i/>
              </w:rPr>
            </w:pPr>
            <w:proofErr w:type="spellStart"/>
            <w:r w:rsidRPr="00A64E65">
              <w:rPr>
                <w:rFonts w:ascii="Times New Roman" w:hAnsi="Times New Roman" w:cs="Times New Roman"/>
                <w:i/>
              </w:rPr>
              <w:t>Psixi</w:t>
            </w:r>
            <w:proofErr w:type="spellEnd"/>
            <w:r w:rsidRPr="00A64E65">
              <w:rPr>
                <w:rFonts w:ascii="Times New Roman" w:hAnsi="Times New Roman" w:cs="Times New Roman"/>
                <w:i/>
              </w:rPr>
              <w:t xml:space="preserve"> </w:t>
            </w:r>
            <w:proofErr w:type="spellStart"/>
            <w:r w:rsidRPr="00A64E65">
              <w:rPr>
                <w:rFonts w:ascii="Times New Roman" w:hAnsi="Times New Roman" w:cs="Times New Roman"/>
                <w:i/>
              </w:rPr>
              <w:t>pozulmalar</w:t>
            </w:r>
            <w:proofErr w:type="spellEnd"/>
          </w:p>
        </w:tc>
      </w:tr>
      <w:tr w:rsidR="00FD0934" w:rsidRPr="007077B9" w14:paraId="12D294E6" w14:textId="77777777" w:rsidTr="00BB59CA">
        <w:trPr>
          <w:gridBefore w:val="1"/>
          <w:wBefore w:w="15" w:type="dxa"/>
          <w:trHeight w:val="266"/>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E4"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Tez-tez</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E5"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Dizartriya</w:t>
            </w:r>
            <w:proofErr w:type="spellEnd"/>
          </w:p>
        </w:tc>
      </w:tr>
      <w:tr w:rsidR="00FD0934" w:rsidRPr="007077B9" w14:paraId="12D294E9" w14:textId="77777777" w:rsidTr="00BB59CA">
        <w:trPr>
          <w:gridBefore w:val="1"/>
          <w:wBefore w:w="15" w:type="dxa"/>
          <w:trHeight w:val="272"/>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E7" w14:textId="77777777" w:rsidR="00FD0934" w:rsidRPr="001222F0" w:rsidRDefault="00352116" w:rsidP="00BB59CA">
            <w:pPr>
              <w:pStyle w:val="1"/>
              <w:rPr>
                <w:rFonts w:ascii="Times New Roman" w:hAnsi="Times New Roman" w:cs="Times New Roman"/>
              </w:rPr>
            </w:pPr>
            <w:proofErr w:type="spellStart"/>
            <w:r>
              <w:rPr>
                <w:rFonts w:ascii="Times New Roman" w:hAnsi="Times New Roman" w:cs="Times New Roman"/>
                <w:shd w:val="clear" w:color="auto" w:fill="FFFFFF"/>
              </w:rPr>
              <w:t>Bəzən</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E8"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Disfemiya</w:t>
            </w:r>
            <w:proofErr w:type="spellEnd"/>
          </w:p>
        </w:tc>
      </w:tr>
      <w:tr w:rsidR="00FD0934" w:rsidRPr="007077B9" w14:paraId="12D294EC" w14:textId="77777777" w:rsidTr="00BB59CA">
        <w:trPr>
          <w:gridBefore w:val="1"/>
          <w:wBefore w:w="15" w:type="dxa"/>
          <w:trHeight w:val="293"/>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EA"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EB"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Həyəcanlanma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oyanıqlıq</w:t>
            </w:r>
            <w:proofErr w:type="spellEnd"/>
          </w:p>
        </w:tc>
      </w:tr>
      <w:tr w:rsidR="00FD0934" w:rsidRPr="007077B9" w14:paraId="12D294EE" w14:textId="77777777" w:rsidTr="00BB59CA">
        <w:trPr>
          <w:gridBefore w:val="1"/>
          <w:wBefore w:w="15" w:type="dxa"/>
          <w:trHeight w:val="29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4ED" w14:textId="77777777" w:rsidR="00FD0934" w:rsidRPr="00A64E65" w:rsidRDefault="00FD0934" w:rsidP="00BB59CA">
            <w:pPr>
              <w:pStyle w:val="1"/>
              <w:rPr>
                <w:rFonts w:ascii="Times New Roman" w:hAnsi="Times New Roman" w:cs="Times New Roman"/>
                <w:i/>
              </w:rPr>
            </w:pPr>
            <w:proofErr w:type="spellStart"/>
            <w:r w:rsidRPr="00A64E65">
              <w:rPr>
                <w:rFonts w:ascii="Times New Roman" w:hAnsi="Times New Roman" w:cs="Times New Roman"/>
                <w:i/>
              </w:rPr>
              <w:t>Sinir</w:t>
            </w:r>
            <w:proofErr w:type="spellEnd"/>
            <w:r w:rsidRPr="00A64E65">
              <w:rPr>
                <w:rFonts w:ascii="Times New Roman" w:hAnsi="Times New Roman" w:cs="Times New Roman"/>
                <w:i/>
              </w:rPr>
              <w:t xml:space="preserve"> </w:t>
            </w:r>
            <w:proofErr w:type="spellStart"/>
            <w:r w:rsidRPr="00A64E65">
              <w:rPr>
                <w:rFonts w:ascii="Times New Roman" w:hAnsi="Times New Roman" w:cs="Times New Roman"/>
                <w:i/>
              </w:rPr>
              <w:t>sistemi</w:t>
            </w:r>
            <w:proofErr w:type="spellEnd"/>
            <w:r w:rsidR="005A7839" w:rsidRPr="00A64E65">
              <w:rPr>
                <w:rFonts w:ascii="Times New Roman" w:hAnsi="Times New Roman" w:cs="Times New Roman"/>
                <w:i/>
                <w:lang w:val="az-Latn-AZ"/>
              </w:rPr>
              <w:t>nə</w:t>
            </w:r>
          </w:p>
        </w:tc>
      </w:tr>
      <w:tr w:rsidR="00FD0934" w:rsidRPr="007077B9" w14:paraId="12D294F1" w14:textId="77777777" w:rsidTr="00BB59CA">
        <w:trPr>
          <w:gridBefore w:val="1"/>
          <w:wBefore w:w="15" w:type="dxa"/>
          <w:trHeight w:val="288"/>
        </w:trPr>
        <w:tc>
          <w:tcPr>
            <w:tcW w:w="2405" w:type="dxa"/>
            <w:tcBorders>
              <w:top w:val="single" w:sz="4" w:space="0" w:color="auto"/>
              <w:left w:val="single" w:sz="4" w:space="0" w:color="auto"/>
              <w:bottom w:val="single" w:sz="4" w:space="0" w:color="auto"/>
              <w:right w:val="single" w:sz="4" w:space="0" w:color="auto"/>
            </w:tcBorders>
            <w:shd w:val="clear" w:color="auto" w:fill="FFFFFF"/>
            <w:hideMark/>
          </w:tcPr>
          <w:p w14:paraId="12D294EF"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tez-tez</w:t>
            </w:r>
            <w:proofErr w:type="spellEnd"/>
          </w:p>
        </w:tc>
        <w:tc>
          <w:tcPr>
            <w:tcW w:w="715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F0"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Yuxululuq</w:t>
            </w:r>
            <w:proofErr w:type="spellEnd"/>
            <w:r w:rsidRPr="001222F0">
              <w:rPr>
                <w:rFonts w:ascii="Times New Roman" w:hAnsi="Times New Roman" w:cs="Times New Roman"/>
                <w:shd w:val="clear" w:color="auto" w:fill="FFFFFF"/>
              </w:rPr>
              <w:t>/</w:t>
            </w:r>
            <w:proofErr w:type="spellStart"/>
            <w:r w:rsidRPr="001222F0">
              <w:rPr>
                <w:rFonts w:ascii="Times New Roman" w:hAnsi="Times New Roman" w:cs="Times New Roman"/>
                <w:shd w:val="clear" w:color="auto" w:fill="FFFFFF"/>
              </w:rPr>
              <w:t>sedativ</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effekt</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başgicəllənmə</w:t>
            </w:r>
            <w:proofErr w:type="spellEnd"/>
          </w:p>
        </w:tc>
      </w:tr>
      <w:tr w:rsidR="00FD0934" w:rsidRPr="004549EE" w14:paraId="12D294F4" w14:textId="77777777" w:rsidTr="00BB59CA">
        <w:trPr>
          <w:gridAfter w:val="1"/>
          <w:wAfter w:w="15" w:type="dxa"/>
          <w:trHeight w:val="339"/>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F2"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4F3" w14:textId="496145B7" w:rsidR="00FD0934" w:rsidRPr="00E76AB8" w:rsidRDefault="00FD0934" w:rsidP="00BB59CA">
            <w:pPr>
              <w:pStyle w:val="1"/>
              <w:rPr>
                <w:rFonts w:ascii="Times New Roman" w:hAnsi="Times New Roman" w:cs="Times New Roman"/>
                <w:lang w:val="en-US"/>
              </w:rPr>
            </w:pPr>
            <w:proofErr w:type="spellStart"/>
            <w:r w:rsidRPr="00646DCA">
              <w:rPr>
                <w:rFonts w:ascii="Times New Roman" w:hAnsi="Times New Roman" w:cs="Times New Roman"/>
                <w:shd w:val="clear" w:color="auto" w:fill="FFFFFF"/>
                <w:lang w:val="en-US"/>
              </w:rPr>
              <w:t>Tutmalar</w:t>
            </w:r>
            <w:proofErr w:type="spellEnd"/>
            <w:r w:rsidRPr="00E76AB8">
              <w:rPr>
                <w:rFonts w:ascii="Times New Roman" w:hAnsi="Times New Roman" w:cs="Times New Roman"/>
                <w:shd w:val="clear" w:color="auto" w:fill="FFFFFF"/>
                <w:lang w:val="en-US"/>
              </w:rPr>
              <w:t>/</w:t>
            </w:r>
            <w:proofErr w:type="spellStart"/>
            <w:r w:rsidRPr="00646DCA">
              <w:rPr>
                <w:rFonts w:ascii="Times New Roman" w:hAnsi="Times New Roman" w:cs="Times New Roman"/>
                <w:shd w:val="clear" w:color="auto" w:fill="FFFFFF"/>
                <w:lang w:val="en-US"/>
              </w:rPr>
              <w:t>q</w:t>
            </w:r>
            <w:r w:rsidRPr="00E76AB8">
              <w:rPr>
                <w:rFonts w:ascii="Times New Roman" w:hAnsi="Times New Roman" w:cs="Times New Roman"/>
                <w:shd w:val="clear" w:color="auto" w:fill="FFFFFF"/>
                <w:lang w:val="en-US"/>
              </w:rPr>
              <w:t>ı</w:t>
            </w:r>
            <w:r w:rsidRPr="00646DCA">
              <w:rPr>
                <w:rFonts w:ascii="Times New Roman" w:hAnsi="Times New Roman" w:cs="Times New Roman"/>
                <w:shd w:val="clear" w:color="auto" w:fill="FFFFFF"/>
                <w:lang w:val="en-US"/>
              </w:rPr>
              <w:t>colm</w:t>
            </w:r>
            <w:r w:rsidR="00F05A3E">
              <w:rPr>
                <w:rFonts w:ascii="Times New Roman" w:hAnsi="Times New Roman" w:cs="Times New Roman"/>
                <w:shd w:val="clear" w:color="auto" w:fill="FFFFFF"/>
                <w:lang w:val="en-US"/>
              </w:rPr>
              <w:t>a</w:t>
            </w:r>
            <w:r w:rsidRPr="00646DCA">
              <w:rPr>
                <w:rFonts w:ascii="Times New Roman" w:hAnsi="Times New Roman" w:cs="Times New Roman"/>
                <w:shd w:val="clear" w:color="auto" w:fill="FFFFFF"/>
                <w:lang w:val="en-US"/>
              </w:rPr>
              <w:t>lar</w:t>
            </w:r>
            <w:proofErr w:type="spellEnd"/>
            <w:r w:rsidRPr="00E76AB8">
              <w:rPr>
                <w:rFonts w:ascii="Times New Roman" w:hAnsi="Times New Roman" w:cs="Times New Roman"/>
                <w:shd w:val="clear" w:color="auto" w:fill="FFFFFF"/>
                <w:lang w:val="en-US"/>
              </w:rPr>
              <w:t>/</w:t>
            </w:r>
            <w:proofErr w:type="spellStart"/>
            <w:r w:rsidRPr="00646DCA">
              <w:rPr>
                <w:rFonts w:ascii="Times New Roman" w:hAnsi="Times New Roman" w:cs="Times New Roman"/>
                <w:shd w:val="clear" w:color="auto" w:fill="FFFFFF"/>
                <w:lang w:val="en-US"/>
              </w:rPr>
              <w:t>mioklonik</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tutmalar</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ekstrapiramid</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simptomlar</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akatiziya</w:t>
            </w:r>
            <w:proofErr w:type="spellEnd"/>
            <w:r w:rsidRPr="00E76AB8">
              <w:rPr>
                <w:rFonts w:ascii="Times New Roman" w:hAnsi="Times New Roman" w:cs="Times New Roman"/>
                <w:shd w:val="clear" w:color="auto" w:fill="FFFFFF"/>
                <w:lang w:val="en-US"/>
              </w:rPr>
              <w:t xml:space="preserve">, </w:t>
            </w:r>
            <w:r w:rsidRPr="00646DCA">
              <w:rPr>
                <w:rFonts w:ascii="Times New Roman" w:hAnsi="Times New Roman" w:cs="Times New Roman"/>
                <w:shd w:val="clear" w:color="auto" w:fill="FFFFFF"/>
                <w:lang w:val="en-US"/>
              </w:rPr>
              <w:t>tremor</w:t>
            </w:r>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rigidlik</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ba</w:t>
            </w:r>
            <w:r w:rsidRPr="00E76AB8">
              <w:rPr>
                <w:rFonts w:ascii="Times New Roman" w:hAnsi="Times New Roman" w:cs="Times New Roman"/>
                <w:shd w:val="clear" w:color="auto" w:fill="FFFFFF"/>
                <w:lang w:val="en-US"/>
              </w:rPr>
              <w:t>ş</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a</w:t>
            </w:r>
            <w:r w:rsidRPr="00E76AB8">
              <w:rPr>
                <w:rFonts w:ascii="Times New Roman" w:hAnsi="Times New Roman" w:cs="Times New Roman"/>
                <w:shd w:val="clear" w:color="auto" w:fill="FFFFFF"/>
                <w:lang w:val="en-US"/>
              </w:rPr>
              <w:t>ğ</w:t>
            </w:r>
            <w:r w:rsidRPr="00646DCA">
              <w:rPr>
                <w:rFonts w:ascii="Times New Roman" w:hAnsi="Times New Roman" w:cs="Times New Roman"/>
                <w:shd w:val="clear" w:color="auto" w:fill="FFFFFF"/>
                <w:lang w:val="en-US"/>
              </w:rPr>
              <w:t>r</w:t>
            </w:r>
            <w:r w:rsidRPr="00E76AB8">
              <w:rPr>
                <w:rFonts w:ascii="Times New Roman" w:hAnsi="Times New Roman" w:cs="Times New Roman"/>
                <w:shd w:val="clear" w:color="auto" w:fill="FFFFFF"/>
                <w:lang w:val="en-US"/>
              </w:rPr>
              <w:t>ı</w:t>
            </w:r>
            <w:r w:rsidRPr="00646DCA">
              <w:rPr>
                <w:rFonts w:ascii="Times New Roman" w:hAnsi="Times New Roman" w:cs="Times New Roman"/>
                <w:shd w:val="clear" w:color="auto" w:fill="FFFFFF"/>
                <w:lang w:val="en-US"/>
              </w:rPr>
              <w:t>s</w:t>
            </w:r>
            <w:r w:rsidRPr="00E76AB8">
              <w:rPr>
                <w:rFonts w:ascii="Times New Roman" w:hAnsi="Times New Roman" w:cs="Times New Roman"/>
                <w:shd w:val="clear" w:color="auto" w:fill="FFFFFF"/>
                <w:lang w:val="en-US"/>
              </w:rPr>
              <w:t>ı</w:t>
            </w:r>
            <w:proofErr w:type="spellEnd"/>
          </w:p>
        </w:tc>
      </w:tr>
      <w:tr w:rsidR="00FD0934" w:rsidRPr="001222F0" w14:paraId="12D294F7" w14:textId="77777777" w:rsidTr="00BB59CA">
        <w:trPr>
          <w:gridAfter w:val="1"/>
          <w:wAfter w:w="15" w:type="dxa"/>
          <w:trHeight w:val="209"/>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F5" w14:textId="77777777" w:rsidR="00FD0934" w:rsidRPr="001222F0" w:rsidRDefault="00352116" w:rsidP="00BB59CA">
            <w:pPr>
              <w:pStyle w:val="1"/>
              <w:rPr>
                <w:rFonts w:ascii="Times New Roman" w:hAnsi="Times New Roman" w:cs="Times New Roman"/>
                <w:shd w:val="clear" w:color="auto" w:fill="FFFFFF"/>
              </w:rPr>
            </w:pPr>
            <w:proofErr w:type="spellStart"/>
            <w:r>
              <w:rPr>
                <w:rFonts w:ascii="Times New Roman" w:hAnsi="Times New Roman" w:cs="Times New Roman"/>
                <w:shd w:val="clear" w:color="auto" w:fill="FFFFFF"/>
              </w:rPr>
              <w:t>Bəzən</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4F6" w14:textId="77777777" w:rsidR="00FD0934" w:rsidRPr="001222F0" w:rsidRDefault="00FD0934" w:rsidP="00BB59CA">
            <w:pPr>
              <w:pStyle w:val="1"/>
              <w:rPr>
                <w:rFonts w:ascii="Times New Roman" w:hAnsi="Times New Roman" w:cs="Times New Roman"/>
                <w:shd w:val="clear" w:color="auto" w:fill="FFFFFF"/>
              </w:rPr>
            </w:pPr>
            <w:proofErr w:type="spellStart"/>
            <w:r w:rsidRPr="001222F0">
              <w:rPr>
                <w:rFonts w:ascii="Times New Roman" w:hAnsi="Times New Roman" w:cs="Times New Roman"/>
                <w:shd w:val="clear" w:color="auto" w:fill="FFFFFF"/>
              </w:rPr>
              <w:t>Bədxassəli</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neyroleptik</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sindrom</w:t>
            </w:r>
            <w:proofErr w:type="spellEnd"/>
          </w:p>
        </w:tc>
      </w:tr>
      <w:tr w:rsidR="00FD0934" w:rsidRPr="001222F0" w14:paraId="12D294FA" w14:textId="77777777" w:rsidTr="00BB59CA">
        <w:trPr>
          <w:gridAfter w:val="1"/>
          <w:wAfter w:w="15" w:type="dxa"/>
          <w:trHeight w:val="30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F8"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4F9" w14:textId="77777777" w:rsidR="00FD0934" w:rsidRPr="001222F0" w:rsidRDefault="00F31AF4" w:rsidP="00BB59CA">
            <w:pPr>
              <w:pStyle w:val="1"/>
              <w:rPr>
                <w:rFonts w:ascii="Times New Roman" w:hAnsi="Times New Roman" w:cs="Times New Roman"/>
              </w:rPr>
            </w:pPr>
            <w:r>
              <w:rPr>
                <w:rFonts w:ascii="Times New Roman" w:hAnsi="Times New Roman" w:cs="Times New Roman"/>
                <w:shd w:val="clear" w:color="auto" w:fill="FFFFFF"/>
                <w:lang w:val="az-Latn-AZ"/>
              </w:rPr>
              <w:t>Şüur çaşqınlığı</w:t>
            </w:r>
            <w:r w:rsidR="00FD0934" w:rsidRPr="001222F0">
              <w:rPr>
                <w:rFonts w:ascii="Times New Roman" w:hAnsi="Times New Roman" w:cs="Times New Roman"/>
                <w:shd w:val="clear" w:color="auto" w:fill="FFFFFF"/>
              </w:rPr>
              <w:t xml:space="preserve">, </w:t>
            </w:r>
            <w:proofErr w:type="spellStart"/>
            <w:r w:rsidR="00FD0934" w:rsidRPr="001222F0">
              <w:rPr>
                <w:rFonts w:ascii="Times New Roman" w:hAnsi="Times New Roman" w:cs="Times New Roman"/>
                <w:shd w:val="clear" w:color="auto" w:fill="FFFFFF"/>
              </w:rPr>
              <w:t>delirium</w:t>
            </w:r>
            <w:proofErr w:type="spellEnd"/>
          </w:p>
        </w:tc>
      </w:tr>
      <w:tr w:rsidR="00FD0934" w:rsidRPr="004549EE" w14:paraId="12D294FD"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4FB"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4FC" w14:textId="77777777" w:rsidR="00FD0934" w:rsidRPr="00E76AB8" w:rsidRDefault="00FD0934" w:rsidP="00BB59CA">
            <w:pPr>
              <w:pStyle w:val="1"/>
              <w:rPr>
                <w:rFonts w:ascii="Times New Roman" w:hAnsi="Times New Roman" w:cs="Times New Roman"/>
                <w:lang w:val="en-US"/>
              </w:rPr>
            </w:pPr>
            <w:proofErr w:type="spellStart"/>
            <w:r w:rsidRPr="00646DCA">
              <w:rPr>
                <w:rFonts w:ascii="Times New Roman" w:hAnsi="Times New Roman" w:cs="Times New Roman"/>
                <w:shd w:val="clear" w:color="auto" w:fill="FFFFFF"/>
                <w:lang w:val="en-US"/>
              </w:rPr>
              <w:t>Tardiv</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gecikmi</w:t>
            </w:r>
            <w:r w:rsidRPr="00E76AB8">
              <w:rPr>
                <w:rFonts w:ascii="Times New Roman" w:hAnsi="Times New Roman" w:cs="Times New Roman"/>
                <w:shd w:val="clear" w:color="auto" w:fill="FFFFFF"/>
                <w:lang w:val="en-US"/>
              </w:rPr>
              <w:t>ş</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diskineziya</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obsessiv</w:t>
            </w:r>
            <w:r w:rsidRPr="00E76AB8">
              <w:rPr>
                <w:rFonts w:ascii="Times New Roman" w:hAnsi="Times New Roman" w:cs="Times New Roman"/>
                <w:shd w:val="clear" w:color="auto" w:fill="FFFFFF"/>
                <w:lang w:val="en-US"/>
              </w:rPr>
              <w:t>-</w:t>
            </w:r>
            <w:r w:rsidRPr="00646DCA">
              <w:rPr>
                <w:rFonts w:ascii="Times New Roman" w:hAnsi="Times New Roman" w:cs="Times New Roman"/>
                <w:shd w:val="clear" w:color="auto" w:fill="FFFFFF"/>
                <w:lang w:val="en-US"/>
              </w:rPr>
              <w:t>kompulsiv</w:t>
            </w:r>
            <w:proofErr w:type="spellEnd"/>
            <w:r w:rsidRPr="00E76AB8">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simptomlar</w:t>
            </w:r>
            <w:proofErr w:type="spellEnd"/>
            <w:r w:rsidRPr="00E76AB8">
              <w:rPr>
                <w:rFonts w:ascii="Times New Roman" w:hAnsi="Times New Roman" w:cs="Times New Roman"/>
                <w:shd w:val="clear" w:color="auto" w:fill="FFFFFF"/>
                <w:lang w:val="en-US"/>
              </w:rPr>
              <w:t xml:space="preserve"> </w:t>
            </w:r>
          </w:p>
        </w:tc>
      </w:tr>
      <w:tr w:rsidR="00FD0934" w:rsidRPr="001222F0" w14:paraId="12D294FF" w14:textId="77777777" w:rsidTr="00BB59CA">
        <w:trPr>
          <w:gridAfter w:val="1"/>
          <w:wAfter w:w="15" w:type="dxa"/>
          <w:trHeight w:val="28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4FE" w14:textId="77777777" w:rsidR="00FD0934" w:rsidRPr="00A64E65" w:rsidRDefault="00FD0934" w:rsidP="00BB59CA">
            <w:pPr>
              <w:pStyle w:val="1"/>
              <w:rPr>
                <w:rFonts w:ascii="Times New Roman" w:hAnsi="Times New Roman" w:cs="Times New Roman"/>
                <w:i/>
                <w:lang w:val="az-Latn-AZ"/>
              </w:rPr>
            </w:pPr>
            <w:proofErr w:type="spellStart"/>
            <w:r w:rsidRPr="00A64E65">
              <w:rPr>
                <w:rFonts w:ascii="Times New Roman" w:hAnsi="Times New Roman" w:cs="Times New Roman"/>
                <w:i/>
              </w:rPr>
              <w:t>Görmə</w:t>
            </w:r>
            <w:proofErr w:type="spellEnd"/>
            <w:r w:rsidRPr="00A64E65">
              <w:rPr>
                <w:rFonts w:ascii="Times New Roman" w:hAnsi="Times New Roman" w:cs="Times New Roman"/>
                <w:i/>
              </w:rPr>
              <w:t xml:space="preserve"> </w:t>
            </w:r>
            <w:proofErr w:type="spellStart"/>
            <w:r w:rsidR="00F05A3E" w:rsidRPr="00A64E65">
              <w:rPr>
                <w:rFonts w:ascii="Times New Roman" w:hAnsi="Times New Roman" w:cs="Times New Roman"/>
                <w:i/>
              </w:rPr>
              <w:t>orqan</w:t>
            </w:r>
            <w:proofErr w:type="spellEnd"/>
            <w:r w:rsidR="00F05A3E" w:rsidRPr="00A64E65">
              <w:rPr>
                <w:rFonts w:ascii="Times New Roman" w:hAnsi="Times New Roman" w:cs="Times New Roman"/>
                <w:i/>
                <w:lang w:val="az-Latn-AZ"/>
              </w:rPr>
              <w:t>larına</w:t>
            </w:r>
          </w:p>
        </w:tc>
      </w:tr>
      <w:tr w:rsidR="00FD0934" w:rsidRPr="001222F0" w14:paraId="12D29502" w14:textId="77777777" w:rsidTr="00BB59CA">
        <w:trPr>
          <w:gridAfter w:val="1"/>
          <w:wAfter w:w="15" w:type="dxa"/>
          <w:trHeight w:val="28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00"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01"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Dumanlı</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görmə</w:t>
            </w:r>
            <w:proofErr w:type="spellEnd"/>
          </w:p>
        </w:tc>
      </w:tr>
      <w:tr w:rsidR="00FD0934" w:rsidRPr="00033D95" w14:paraId="12D29504" w14:textId="77777777" w:rsidTr="00BB59CA">
        <w:trPr>
          <w:gridAfter w:val="1"/>
          <w:wAfter w:w="15" w:type="dxa"/>
          <w:trHeight w:val="28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03" w14:textId="77777777" w:rsidR="00FD0934" w:rsidRPr="00A64E65" w:rsidRDefault="00FD0934" w:rsidP="00BB59CA">
            <w:pPr>
              <w:pStyle w:val="1"/>
              <w:rPr>
                <w:rFonts w:ascii="Times New Roman" w:hAnsi="Times New Roman" w:cs="Times New Roman"/>
                <w:i/>
                <w:lang w:val="en-US"/>
              </w:rPr>
            </w:pPr>
            <w:proofErr w:type="spellStart"/>
            <w:r w:rsidRPr="00A64E65">
              <w:rPr>
                <w:rFonts w:ascii="Times New Roman" w:hAnsi="Times New Roman" w:cs="Times New Roman"/>
                <w:i/>
                <w:lang w:val="en-US"/>
              </w:rPr>
              <w:t>Ürək-damar</w:t>
            </w:r>
            <w:proofErr w:type="spellEnd"/>
            <w:r w:rsidRPr="00A64E65">
              <w:rPr>
                <w:rFonts w:ascii="Times New Roman" w:hAnsi="Times New Roman" w:cs="Times New Roman"/>
                <w:i/>
                <w:lang w:val="en-US"/>
              </w:rPr>
              <w:t xml:space="preserve"> </w:t>
            </w:r>
            <w:proofErr w:type="spellStart"/>
            <w:r w:rsidRPr="00A64E65">
              <w:rPr>
                <w:rFonts w:ascii="Times New Roman" w:hAnsi="Times New Roman" w:cs="Times New Roman"/>
                <w:i/>
                <w:lang w:val="en-US"/>
              </w:rPr>
              <w:t>sistemi</w:t>
            </w:r>
            <w:r w:rsidR="005A7839" w:rsidRPr="00A64E65">
              <w:rPr>
                <w:rFonts w:ascii="Times New Roman" w:hAnsi="Times New Roman" w:cs="Times New Roman"/>
                <w:i/>
                <w:lang w:val="en-US"/>
              </w:rPr>
              <w:t>nə</w:t>
            </w:r>
            <w:proofErr w:type="spellEnd"/>
          </w:p>
        </w:tc>
      </w:tr>
      <w:tr w:rsidR="00FD0934" w:rsidRPr="001222F0" w14:paraId="12D29507" w14:textId="77777777" w:rsidTr="00BB59CA">
        <w:trPr>
          <w:gridAfter w:val="1"/>
          <w:wAfter w:w="15" w:type="dxa"/>
          <w:trHeight w:val="274"/>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05"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06"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Taxikardiya</w:t>
            </w:r>
            <w:proofErr w:type="spellEnd"/>
          </w:p>
        </w:tc>
      </w:tr>
      <w:tr w:rsidR="00FD0934" w:rsidRPr="00F60536" w14:paraId="12D2950A" w14:textId="77777777" w:rsidTr="00BB59CA">
        <w:trPr>
          <w:gridAfter w:val="1"/>
          <w:wAfter w:w="15" w:type="dxa"/>
          <w:trHeight w:val="256"/>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08"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09" w14:textId="77777777" w:rsidR="00FD0934" w:rsidRPr="001222F0" w:rsidRDefault="00FD0934" w:rsidP="00BB59CA">
            <w:pPr>
              <w:pStyle w:val="1"/>
              <w:rPr>
                <w:rFonts w:ascii="Times New Roman" w:hAnsi="Times New Roman" w:cs="Times New Roman"/>
              </w:rPr>
            </w:pPr>
            <w:r w:rsidRPr="001222F0">
              <w:rPr>
                <w:rFonts w:ascii="Times New Roman" w:hAnsi="Times New Roman" w:cs="Times New Roman"/>
                <w:shd w:val="clear" w:color="auto" w:fill="FFFFFF"/>
              </w:rPr>
              <w:t>EKQ-</w:t>
            </w:r>
            <w:proofErr w:type="spellStart"/>
            <w:r w:rsidRPr="001222F0">
              <w:rPr>
                <w:rFonts w:ascii="Times New Roman" w:hAnsi="Times New Roman" w:cs="Times New Roman"/>
                <w:shd w:val="clear" w:color="auto" w:fill="FFFFFF"/>
              </w:rPr>
              <w:t>də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dəyişikliklər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bayılma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ortostatik</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hipotenziya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hipertenziya</w:t>
            </w:r>
            <w:proofErr w:type="spellEnd"/>
            <w:r w:rsidRPr="001222F0">
              <w:rPr>
                <w:rFonts w:ascii="Times New Roman" w:hAnsi="Times New Roman" w:cs="Times New Roman"/>
                <w:shd w:val="clear" w:color="auto" w:fill="FFFFFF"/>
              </w:rPr>
              <w:t xml:space="preserve"> </w:t>
            </w:r>
          </w:p>
        </w:tc>
      </w:tr>
      <w:tr w:rsidR="00FD0934" w:rsidRPr="00835248" w14:paraId="12D2950D" w14:textId="77777777" w:rsidTr="00BB59CA">
        <w:trPr>
          <w:gridAfter w:val="1"/>
          <w:wAfter w:w="15" w:type="dxa"/>
          <w:trHeight w:val="26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0B"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0C" w14:textId="77777777" w:rsidR="00FD0934" w:rsidRPr="00B4200A" w:rsidRDefault="00FD0934" w:rsidP="00BB59CA">
            <w:pPr>
              <w:pStyle w:val="1"/>
              <w:rPr>
                <w:rFonts w:ascii="Times New Roman" w:hAnsi="Times New Roman" w:cs="Times New Roman"/>
                <w:lang w:val="az-Latn-AZ"/>
              </w:rPr>
            </w:pPr>
            <w:proofErr w:type="spellStart"/>
            <w:r w:rsidRPr="00646DCA">
              <w:rPr>
                <w:rFonts w:ascii="Times New Roman" w:hAnsi="Times New Roman" w:cs="Times New Roman"/>
                <w:shd w:val="clear" w:color="auto" w:fill="FFFFFF"/>
                <w:lang w:val="en-US"/>
              </w:rPr>
              <w:t>Sirkulyator</w:t>
            </w:r>
            <w:proofErr w:type="spellEnd"/>
            <w:r w:rsidRPr="00096D0F">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kollaps</w:t>
            </w:r>
            <w:proofErr w:type="spellEnd"/>
            <w:r w:rsidRPr="00096D0F">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aritmiya</w:t>
            </w:r>
            <w:proofErr w:type="spellEnd"/>
            <w:r w:rsidRPr="00096D0F">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miokardit</w:t>
            </w:r>
            <w:proofErr w:type="spellEnd"/>
            <w:r w:rsidRPr="00096D0F">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perikardit</w:t>
            </w:r>
            <w:proofErr w:type="spellEnd"/>
            <w:r w:rsidRPr="00096D0F">
              <w:rPr>
                <w:rFonts w:ascii="Times New Roman" w:hAnsi="Times New Roman" w:cs="Times New Roman"/>
                <w:shd w:val="clear" w:color="auto" w:fill="FFFFFF"/>
                <w:lang w:val="en-US"/>
              </w:rPr>
              <w:t xml:space="preserve">, </w:t>
            </w:r>
            <w:proofErr w:type="spellStart"/>
            <w:r w:rsidRPr="00646DCA">
              <w:rPr>
                <w:rFonts w:ascii="Times New Roman" w:hAnsi="Times New Roman" w:cs="Times New Roman"/>
                <w:shd w:val="clear" w:color="auto" w:fill="FFFFFF"/>
                <w:lang w:val="en-US"/>
              </w:rPr>
              <w:t>tromboemboliya</w:t>
            </w:r>
            <w:proofErr w:type="spellEnd"/>
          </w:p>
        </w:tc>
      </w:tr>
      <w:tr w:rsidR="00FD0934" w:rsidRPr="001222F0" w14:paraId="12D29510"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0E"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Çox</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0F"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Kardiomiopatiya</w:t>
            </w:r>
            <w:proofErr w:type="spellEnd"/>
          </w:p>
        </w:tc>
      </w:tr>
      <w:tr w:rsidR="00FD0934" w:rsidRPr="008669A6" w14:paraId="12D29512" w14:textId="77777777" w:rsidTr="00BB59CA">
        <w:trPr>
          <w:gridAfter w:val="1"/>
          <w:wAfter w:w="15" w:type="dxa"/>
          <w:trHeight w:val="28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11" w14:textId="77777777" w:rsidR="00FD0934" w:rsidRPr="00A64E65" w:rsidRDefault="00FD0934" w:rsidP="00BB59CA">
            <w:pPr>
              <w:pStyle w:val="1"/>
              <w:rPr>
                <w:rFonts w:ascii="Times New Roman" w:hAnsi="Times New Roman" w:cs="Times New Roman"/>
                <w:i/>
                <w:lang w:val="en-US"/>
              </w:rPr>
            </w:pPr>
            <w:r w:rsidRPr="00A64E65">
              <w:rPr>
                <w:rFonts w:ascii="Times New Roman" w:hAnsi="Times New Roman" w:cs="Times New Roman"/>
                <w:i/>
                <w:lang w:val="en-US"/>
              </w:rPr>
              <w:t>Respirator</w:t>
            </w:r>
            <w:r w:rsidR="004A3239" w:rsidRPr="00A64E65">
              <w:rPr>
                <w:rFonts w:ascii="Times New Roman" w:hAnsi="Times New Roman" w:cs="Times New Roman"/>
                <w:i/>
                <w:lang w:val="az-Latn-AZ"/>
              </w:rPr>
              <w:t>, torakal və orta divar orqanlarına</w:t>
            </w:r>
            <w:r w:rsidRPr="00A64E65">
              <w:rPr>
                <w:rFonts w:ascii="Times New Roman" w:hAnsi="Times New Roman" w:cs="Times New Roman"/>
                <w:i/>
                <w:lang w:val="en-US"/>
              </w:rPr>
              <w:t xml:space="preserve"> </w:t>
            </w:r>
          </w:p>
        </w:tc>
      </w:tr>
      <w:tr w:rsidR="00FD0934" w:rsidRPr="00F60536" w14:paraId="12D29515" w14:textId="77777777" w:rsidTr="00BB59CA">
        <w:trPr>
          <w:gridAfter w:val="1"/>
          <w:wAfter w:w="15" w:type="dxa"/>
          <w:trHeight w:val="317"/>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13"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shd w:val="clear" w:color="auto" w:fill="FFFFFF"/>
              </w:rPr>
              <w:t>Nadir</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14"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shd w:val="clear" w:color="auto" w:fill="FFFFFF"/>
              </w:rPr>
              <w:t>Udulmuş</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qidanın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tənəffüs</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yollarına</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düşməsi</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ölümlə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nəticələnə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bilən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aşağı</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tənəffus</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yollarının</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infeksiyası</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və</w:t>
            </w:r>
            <w:proofErr w:type="spellEnd"/>
            <w:r w:rsidRPr="001222F0">
              <w:rPr>
                <w:rFonts w:ascii="Times New Roman" w:hAnsi="Times New Roman" w:cs="Times New Roman"/>
                <w:shd w:val="clear" w:color="auto" w:fill="FFFFFF"/>
              </w:rPr>
              <w:t xml:space="preserve">  </w:t>
            </w:r>
            <w:proofErr w:type="spellStart"/>
            <w:r w:rsidRPr="001222F0">
              <w:rPr>
                <w:rFonts w:ascii="Times New Roman" w:hAnsi="Times New Roman" w:cs="Times New Roman"/>
                <w:shd w:val="clear" w:color="auto" w:fill="FFFFFF"/>
              </w:rPr>
              <w:t>pnevmoniya</w:t>
            </w:r>
            <w:proofErr w:type="spellEnd"/>
          </w:p>
        </w:tc>
      </w:tr>
      <w:tr w:rsidR="00FD0934" w:rsidRPr="001222F0" w14:paraId="12D29518" w14:textId="77777777" w:rsidTr="00BB59CA">
        <w:trPr>
          <w:gridAfter w:val="1"/>
          <w:wAfter w:w="15" w:type="dxa"/>
          <w:trHeight w:val="283"/>
        </w:trPr>
        <w:tc>
          <w:tcPr>
            <w:tcW w:w="2420" w:type="dxa"/>
            <w:gridSpan w:val="2"/>
            <w:tcBorders>
              <w:top w:val="nil"/>
              <w:left w:val="single" w:sz="4" w:space="0" w:color="auto"/>
              <w:bottom w:val="single" w:sz="4" w:space="0" w:color="auto"/>
              <w:right w:val="single" w:sz="4" w:space="0" w:color="auto"/>
            </w:tcBorders>
            <w:shd w:val="clear" w:color="auto" w:fill="FFFFFF"/>
            <w:hideMark/>
          </w:tcPr>
          <w:p w14:paraId="12D29516"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nil"/>
              <w:left w:val="single" w:sz="4" w:space="0" w:color="auto"/>
              <w:bottom w:val="single" w:sz="4" w:space="0" w:color="auto"/>
              <w:right w:val="single" w:sz="4" w:space="0" w:color="auto"/>
            </w:tcBorders>
            <w:shd w:val="clear" w:color="auto" w:fill="FFFFFF"/>
            <w:hideMark/>
          </w:tcPr>
          <w:p w14:paraId="12D29517"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Tənəffüsün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çətinləşməsi</w:t>
            </w:r>
            <w:proofErr w:type="spellEnd"/>
            <w:r w:rsidRPr="001222F0">
              <w:rPr>
                <w:rFonts w:ascii="Times New Roman" w:hAnsi="Times New Roman" w:cs="Times New Roman"/>
              </w:rPr>
              <w:t xml:space="preserve"> / </w:t>
            </w:r>
            <w:proofErr w:type="spellStart"/>
            <w:r w:rsidRPr="001222F0">
              <w:rPr>
                <w:rFonts w:ascii="Times New Roman" w:hAnsi="Times New Roman" w:cs="Times New Roman"/>
              </w:rPr>
              <w:t>dayanması</w:t>
            </w:r>
            <w:proofErr w:type="spellEnd"/>
          </w:p>
        </w:tc>
      </w:tr>
      <w:tr w:rsidR="00FD0934" w:rsidRPr="00033D95" w14:paraId="12D2951A" w14:textId="77777777" w:rsidTr="00BB59CA">
        <w:trPr>
          <w:gridAfter w:val="1"/>
          <w:wAfter w:w="15" w:type="dxa"/>
          <w:trHeight w:val="28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19" w14:textId="77777777" w:rsidR="00FD0934" w:rsidRPr="009122F7" w:rsidRDefault="00FD0934" w:rsidP="00BB59CA">
            <w:pPr>
              <w:pStyle w:val="1"/>
              <w:rPr>
                <w:rFonts w:ascii="Times New Roman" w:hAnsi="Times New Roman" w:cs="Times New Roman"/>
                <w:i/>
                <w:lang w:val="en-US"/>
              </w:rPr>
            </w:pPr>
            <w:proofErr w:type="spellStart"/>
            <w:r w:rsidRPr="009122F7">
              <w:rPr>
                <w:rFonts w:ascii="Times New Roman" w:hAnsi="Times New Roman" w:cs="Times New Roman"/>
                <w:i/>
                <w:lang w:val="en-US"/>
              </w:rPr>
              <w:t>Mədə-bağırsaq</w:t>
            </w:r>
            <w:proofErr w:type="spellEnd"/>
            <w:r w:rsidRPr="009122F7">
              <w:rPr>
                <w:rFonts w:ascii="Times New Roman" w:hAnsi="Times New Roman" w:cs="Times New Roman"/>
                <w:i/>
                <w:lang w:val="en-US"/>
              </w:rPr>
              <w:t xml:space="preserve"> </w:t>
            </w:r>
            <w:proofErr w:type="spellStart"/>
            <w:r w:rsidRPr="009122F7">
              <w:rPr>
                <w:rFonts w:ascii="Times New Roman" w:hAnsi="Times New Roman" w:cs="Times New Roman"/>
                <w:i/>
                <w:lang w:val="en-US"/>
              </w:rPr>
              <w:t>sistemi</w:t>
            </w:r>
            <w:r w:rsidR="005A7839" w:rsidRPr="009122F7">
              <w:rPr>
                <w:rFonts w:ascii="Times New Roman" w:hAnsi="Times New Roman" w:cs="Times New Roman"/>
                <w:i/>
                <w:lang w:val="en-US"/>
              </w:rPr>
              <w:t>nə</w:t>
            </w:r>
            <w:proofErr w:type="spellEnd"/>
          </w:p>
        </w:tc>
      </w:tr>
      <w:tr w:rsidR="00FD0934" w:rsidRPr="001222F0" w14:paraId="12D2951D" w14:textId="77777777" w:rsidTr="00BB59CA">
        <w:trPr>
          <w:gridAfter w:val="1"/>
          <w:wAfter w:w="15" w:type="dxa"/>
          <w:trHeight w:val="274"/>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1B"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1C"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Qəbizlik</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hipersalivasiya</w:t>
            </w:r>
            <w:proofErr w:type="spellEnd"/>
          </w:p>
        </w:tc>
      </w:tr>
      <w:tr w:rsidR="00FD0934" w:rsidRPr="001222F0" w14:paraId="12D29520" w14:textId="77777777" w:rsidTr="00BB59CA">
        <w:trPr>
          <w:gridAfter w:val="1"/>
          <w:wAfter w:w="15" w:type="dxa"/>
          <w:trHeight w:val="229"/>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1E"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1F" w14:textId="77777777" w:rsidR="00F31AF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Ürəkbulanma</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qusma</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ağızda</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quruluq</w:t>
            </w:r>
            <w:proofErr w:type="spellEnd"/>
          </w:p>
        </w:tc>
      </w:tr>
      <w:tr w:rsidR="00FD0934" w:rsidRPr="001222F0" w14:paraId="12D29523" w14:textId="77777777" w:rsidTr="00BB59CA">
        <w:trPr>
          <w:gridAfter w:val="1"/>
          <w:wAfter w:w="15" w:type="dxa"/>
          <w:trHeight w:val="269"/>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21"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22"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Disfagiya</w:t>
            </w:r>
            <w:proofErr w:type="spellEnd"/>
          </w:p>
        </w:tc>
      </w:tr>
      <w:tr w:rsidR="00FD0934" w:rsidRPr="00F60536" w14:paraId="12D29526" w14:textId="77777777" w:rsidTr="00BB59CA">
        <w:trPr>
          <w:gridAfter w:val="1"/>
          <w:wAfter w:w="15" w:type="dxa"/>
          <w:trHeight w:val="255"/>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24"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25"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Bağırsağın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parezi</w:t>
            </w:r>
            <w:proofErr w:type="spellEnd"/>
            <w:r w:rsidRPr="001222F0">
              <w:rPr>
                <w:rFonts w:ascii="Times New Roman" w:hAnsi="Times New Roman" w:cs="Times New Roman"/>
              </w:rPr>
              <w:t>/</w:t>
            </w:r>
            <w:proofErr w:type="spellStart"/>
            <w:r w:rsidRPr="001222F0">
              <w:rPr>
                <w:rFonts w:ascii="Times New Roman" w:hAnsi="Times New Roman" w:cs="Times New Roman"/>
              </w:rPr>
              <w:t>keçməməzliyi</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qulaqətrafı</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vəzilərin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böyümə</w:t>
            </w:r>
            <w:r w:rsidR="00175739">
              <w:rPr>
                <w:rFonts w:ascii="Times New Roman" w:hAnsi="Times New Roman" w:cs="Times New Roman"/>
              </w:rPr>
              <w:t>si</w:t>
            </w:r>
            <w:proofErr w:type="spellEnd"/>
            <w:r w:rsidRPr="001222F0">
              <w:rPr>
                <w:rFonts w:ascii="Times New Roman" w:hAnsi="Times New Roman" w:cs="Times New Roman"/>
              </w:rPr>
              <w:t xml:space="preserve"> </w:t>
            </w:r>
          </w:p>
        </w:tc>
      </w:tr>
      <w:tr w:rsidR="00FD0934" w:rsidRPr="00004799" w14:paraId="12D29528" w14:textId="77777777" w:rsidTr="00BB59CA">
        <w:trPr>
          <w:gridAfter w:val="1"/>
          <w:wAfter w:w="15" w:type="dxa"/>
          <w:trHeight w:val="219"/>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tcPr>
          <w:p w14:paraId="12D29527" w14:textId="45084418" w:rsidR="00175739" w:rsidRPr="009122F7" w:rsidRDefault="00BB59CA" w:rsidP="00BB59CA">
            <w:pPr>
              <w:pStyle w:val="1"/>
              <w:rPr>
                <w:rFonts w:ascii="Times New Roman" w:hAnsi="Times New Roman" w:cs="Times New Roman"/>
                <w:i/>
                <w:lang w:val="az-Latn-AZ"/>
              </w:rPr>
            </w:pPr>
            <w:r>
              <w:rPr>
                <w:rFonts w:ascii="Times New Roman" w:hAnsi="Times New Roman" w:cs="Times New Roman"/>
                <w:i/>
                <w:lang w:val="az-Latn-AZ"/>
              </w:rPr>
              <w:t>Hepatobiliar pozulmalar</w:t>
            </w:r>
          </w:p>
        </w:tc>
      </w:tr>
      <w:tr w:rsidR="00FD0934" w:rsidRPr="00033D95" w14:paraId="12D2952B" w14:textId="77777777" w:rsidTr="00BB59CA">
        <w:trPr>
          <w:gridAfter w:val="1"/>
          <w:wAfter w:w="15" w:type="dxa"/>
          <w:trHeight w:val="307"/>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tcPr>
          <w:p w14:paraId="12D29529" w14:textId="77777777" w:rsidR="00FD0934" w:rsidRPr="00033D95" w:rsidRDefault="00FD0934" w:rsidP="00BB59CA">
            <w:pPr>
              <w:pStyle w:val="1"/>
              <w:rPr>
                <w:rFonts w:ascii="Times New Roman" w:hAnsi="Times New Roman" w:cs="Times New Roman"/>
                <w:lang w:val="az-Latn-AZ"/>
              </w:rPr>
            </w:pPr>
            <w:r>
              <w:rPr>
                <w:rFonts w:ascii="Times New Roman" w:hAnsi="Times New Roman" w:cs="Times New Roman"/>
                <w:lang w:val="az-Latn-AZ"/>
              </w:rPr>
              <w:t>Tez-tez</w:t>
            </w:r>
          </w:p>
        </w:tc>
        <w:tc>
          <w:tcPr>
            <w:tcW w:w="7135" w:type="dxa"/>
            <w:tcBorders>
              <w:top w:val="single" w:sz="4" w:space="0" w:color="auto"/>
              <w:left w:val="single" w:sz="4" w:space="0" w:color="auto"/>
              <w:bottom w:val="single" w:sz="4" w:space="0" w:color="auto"/>
              <w:right w:val="single" w:sz="4" w:space="0" w:color="auto"/>
            </w:tcBorders>
            <w:shd w:val="clear" w:color="auto" w:fill="FFFFFF"/>
          </w:tcPr>
          <w:p w14:paraId="12D2952A" w14:textId="77777777" w:rsidR="00FD0934" w:rsidRPr="00033D95" w:rsidRDefault="00FD0934" w:rsidP="00BB59CA">
            <w:pPr>
              <w:pStyle w:val="1"/>
              <w:rPr>
                <w:rFonts w:ascii="Times New Roman" w:hAnsi="Times New Roman" w:cs="Times New Roman"/>
                <w:lang w:val="az-Latn-AZ"/>
              </w:rPr>
            </w:pPr>
            <w:r>
              <w:rPr>
                <w:rFonts w:ascii="Times New Roman" w:hAnsi="Times New Roman" w:cs="Times New Roman"/>
                <w:lang w:val="az-Latn-AZ"/>
              </w:rPr>
              <w:t>Qaraciyər fermentlərinin artması</w:t>
            </w:r>
          </w:p>
        </w:tc>
      </w:tr>
      <w:tr w:rsidR="00FD0934" w:rsidRPr="00033D95" w14:paraId="12D2952E" w14:textId="77777777" w:rsidTr="00BB59CA">
        <w:trPr>
          <w:gridAfter w:val="1"/>
          <w:wAfter w:w="15" w:type="dxa"/>
          <w:trHeight w:val="315"/>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tcPr>
          <w:p w14:paraId="12D2952C" w14:textId="49ADD6DF" w:rsidR="00FD0934" w:rsidRPr="00033D95" w:rsidRDefault="00BB59CA" w:rsidP="00BB59CA">
            <w:pPr>
              <w:pStyle w:val="1"/>
              <w:tabs>
                <w:tab w:val="left" w:pos="2252"/>
              </w:tabs>
              <w:rPr>
                <w:rFonts w:ascii="Times New Roman" w:hAnsi="Times New Roman" w:cs="Times New Roman"/>
                <w:lang w:val="az-Latn-AZ"/>
              </w:rPr>
            </w:pPr>
            <w:r>
              <w:rPr>
                <w:rFonts w:ascii="Times New Roman" w:hAnsi="Times New Roman" w:cs="Times New Roman"/>
                <w:lang w:val="az-Latn-AZ"/>
              </w:rPr>
              <w:t>Nadir hallarda</w:t>
            </w:r>
          </w:p>
        </w:tc>
        <w:tc>
          <w:tcPr>
            <w:tcW w:w="7135" w:type="dxa"/>
            <w:tcBorders>
              <w:top w:val="single" w:sz="4" w:space="0" w:color="auto"/>
              <w:left w:val="single" w:sz="4" w:space="0" w:color="auto"/>
              <w:bottom w:val="single" w:sz="4" w:space="0" w:color="auto"/>
              <w:right w:val="single" w:sz="4" w:space="0" w:color="auto"/>
            </w:tcBorders>
            <w:shd w:val="clear" w:color="auto" w:fill="FFFFFF"/>
          </w:tcPr>
          <w:p w14:paraId="12D2952D" w14:textId="77777777" w:rsidR="00FD0934" w:rsidRPr="00033D95" w:rsidRDefault="00FD0934" w:rsidP="00BB59CA">
            <w:pPr>
              <w:pStyle w:val="1"/>
              <w:rPr>
                <w:rFonts w:ascii="Times New Roman" w:hAnsi="Times New Roman" w:cs="Times New Roman"/>
                <w:lang w:val="az-Latn-AZ"/>
              </w:rPr>
            </w:pPr>
            <w:r>
              <w:rPr>
                <w:rFonts w:ascii="Times New Roman" w:hAnsi="Times New Roman" w:cs="Times New Roman"/>
                <w:lang w:val="az-Latn-AZ"/>
              </w:rPr>
              <w:t>Pankreatit, hepatit, xolestatik sarılıq</w:t>
            </w:r>
          </w:p>
        </w:tc>
      </w:tr>
      <w:tr w:rsidR="00FD0934" w14:paraId="12D29531" w14:textId="77777777" w:rsidTr="00BB59CA">
        <w:trPr>
          <w:gridAfter w:val="1"/>
          <w:wAfter w:w="15" w:type="dxa"/>
          <w:trHeight w:val="21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tcPr>
          <w:p w14:paraId="12D2952F" w14:textId="77777777" w:rsidR="00FD0934" w:rsidRDefault="00FD0934" w:rsidP="00BB59CA">
            <w:pPr>
              <w:pStyle w:val="1"/>
              <w:tabs>
                <w:tab w:val="left" w:pos="2252"/>
              </w:tabs>
              <w:rPr>
                <w:rFonts w:ascii="Times New Roman" w:hAnsi="Times New Roman" w:cs="Times New Roman"/>
                <w:lang w:val="az-Latn-AZ"/>
              </w:rPr>
            </w:pPr>
            <w:r>
              <w:rPr>
                <w:rFonts w:ascii="Times New Roman" w:hAnsi="Times New Roman" w:cs="Times New Roman"/>
                <w:lang w:val="az-Latn-AZ"/>
              </w:rPr>
              <w:t>Çox nadir hallarda</w:t>
            </w:r>
          </w:p>
        </w:tc>
        <w:tc>
          <w:tcPr>
            <w:tcW w:w="7135" w:type="dxa"/>
            <w:tcBorders>
              <w:top w:val="single" w:sz="4" w:space="0" w:color="auto"/>
              <w:left w:val="single" w:sz="4" w:space="0" w:color="auto"/>
              <w:bottom w:val="single" w:sz="4" w:space="0" w:color="auto"/>
              <w:right w:val="single" w:sz="4" w:space="0" w:color="auto"/>
            </w:tcBorders>
            <w:shd w:val="clear" w:color="auto" w:fill="FFFFFF"/>
          </w:tcPr>
          <w:p w14:paraId="12D29530" w14:textId="77777777" w:rsidR="00FD0934" w:rsidRDefault="00FD0934" w:rsidP="00BB59CA">
            <w:pPr>
              <w:pStyle w:val="1"/>
              <w:rPr>
                <w:rFonts w:ascii="Times New Roman" w:hAnsi="Times New Roman" w:cs="Times New Roman"/>
                <w:lang w:val="az-Latn-AZ"/>
              </w:rPr>
            </w:pPr>
            <w:r>
              <w:rPr>
                <w:rFonts w:ascii="Times New Roman" w:hAnsi="Times New Roman" w:cs="Times New Roman"/>
                <w:lang w:val="az-Latn-AZ"/>
              </w:rPr>
              <w:t>Qaraciyərin ildırımsürətli nekrozu</w:t>
            </w:r>
          </w:p>
        </w:tc>
      </w:tr>
      <w:tr w:rsidR="00FD0934" w:rsidRPr="00FD0934" w14:paraId="12D29533" w14:textId="77777777" w:rsidTr="00BB59CA">
        <w:trPr>
          <w:gridAfter w:val="1"/>
          <w:wAfter w:w="15" w:type="dxa"/>
          <w:trHeight w:val="278"/>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32" w14:textId="77777777" w:rsidR="00FD0934" w:rsidRPr="009122F7" w:rsidRDefault="00FD0934" w:rsidP="00BB59CA">
            <w:pPr>
              <w:pStyle w:val="1"/>
              <w:rPr>
                <w:rFonts w:ascii="Times New Roman" w:hAnsi="Times New Roman" w:cs="Times New Roman"/>
                <w:i/>
                <w:lang w:val="az-Latn-AZ"/>
              </w:rPr>
            </w:pPr>
            <w:r w:rsidRPr="009122F7">
              <w:rPr>
                <w:rFonts w:ascii="Times New Roman" w:hAnsi="Times New Roman" w:cs="Times New Roman"/>
                <w:i/>
                <w:lang w:val="az-Latn-AZ"/>
              </w:rPr>
              <w:lastRenderedPageBreak/>
              <w:t>Dəri</w:t>
            </w:r>
            <w:r w:rsidR="005A7839" w:rsidRPr="009122F7">
              <w:rPr>
                <w:rFonts w:ascii="Times New Roman" w:hAnsi="Times New Roman" w:cs="Times New Roman"/>
                <w:i/>
                <w:lang w:val="az-Latn-AZ"/>
              </w:rPr>
              <w:t>yə</w:t>
            </w:r>
            <w:r w:rsidRPr="009122F7">
              <w:rPr>
                <w:rFonts w:ascii="Times New Roman" w:hAnsi="Times New Roman" w:cs="Times New Roman"/>
                <w:i/>
                <w:lang w:val="az-Latn-AZ"/>
              </w:rPr>
              <w:t xml:space="preserve"> və dərialtı toxuma</w:t>
            </w:r>
            <w:r w:rsidR="005A7839" w:rsidRPr="009122F7">
              <w:rPr>
                <w:rFonts w:ascii="Times New Roman" w:hAnsi="Times New Roman" w:cs="Times New Roman"/>
                <w:i/>
                <w:lang w:val="az-Latn-AZ"/>
              </w:rPr>
              <w:t>ya</w:t>
            </w:r>
          </w:p>
        </w:tc>
      </w:tr>
      <w:tr w:rsidR="00FD0934" w:rsidRPr="001222F0" w14:paraId="12D29536"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34"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35"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Dəri</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reaksiyaları</w:t>
            </w:r>
            <w:proofErr w:type="spellEnd"/>
          </w:p>
        </w:tc>
      </w:tr>
      <w:tr w:rsidR="00FD0934" w:rsidRPr="00033D95" w14:paraId="12D29538" w14:textId="77777777" w:rsidTr="00BB59CA">
        <w:trPr>
          <w:gridAfter w:val="1"/>
          <w:wAfter w:w="15" w:type="dxa"/>
          <w:trHeight w:val="274"/>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37" w14:textId="77777777" w:rsidR="00FD0934" w:rsidRPr="009122F7" w:rsidRDefault="00FD0934" w:rsidP="00BB59CA">
            <w:pPr>
              <w:pStyle w:val="1"/>
              <w:rPr>
                <w:rFonts w:ascii="Times New Roman" w:hAnsi="Times New Roman" w:cs="Times New Roman"/>
                <w:i/>
                <w:lang w:val="en-US"/>
              </w:rPr>
            </w:pPr>
            <w:proofErr w:type="spellStart"/>
            <w:r w:rsidRPr="009122F7">
              <w:rPr>
                <w:rFonts w:ascii="Times New Roman" w:hAnsi="Times New Roman" w:cs="Times New Roman"/>
                <w:i/>
                <w:lang w:val="en-US"/>
              </w:rPr>
              <w:t>Böyrəklər</w:t>
            </w:r>
            <w:r w:rsidR="005A7839" w:rsidRPr="009122F7">
              <w:rPr>
                <w:rFonts w:ascii="Times New Roman" w:hAnsi="Times New Roman" w:cs="Times New Roman"/>
                <w:i/>
                <w:lang w:val="en-US"/>
              </w:rPr>
              <w:t>ə</w:t>
            </w:r>
            <w:proofErr w:type="spellEnd"/>
            <w:r w:rsidRPr="009122F7">
              <w:rPr>
                <w:rFonts w:ascii="Times New Roman" w:hAnsi="Times New Roman" w:cs="Times New Roman"/>
                <w:i/>
                <w:lang w:val="en-US"/>
              </w:rPr>
              <w:t xml:space="preserve"> </w:t>
            </w:r>
            <w:proofErr w:type="spellStart"/>
            <w:r w:rsidRPr="009122F7">
              <w:rPr>
                <w:rFonts w:ascii="Times New Roman" w:hAnsi="Times New Roman" w:cs="Times New Roman"/>
                <w:i/>
                <w:lang w:val="en-US"/>
              </w:rPr>
              <w:t>və</w:t>
            </w:r>
            <w:proofErr w:type="spellEnd"/>
            <w:r w:rsidRPr="009122F7">
              <w:rPr>
                <w:rFonts w:ascii="Times New Roman" w:hAnsi="Times New Roman" w:cs="Times New Roman"/>
                <w:i/>
                <w:lang w:val="en-US"/>
              </w:rPr>
              <w:t xml:space="preserve"> </w:t>
            </w:r>
            <w:proofErr w:type="spellStart"/>
            <w:r w:rsidRPr="009122F7">
              <w:rPr>
                <w:rFonts w:ascii="Times New Roman" w:hAnsi="Times New Roman" w:cs="Times New Roman"/>
                <w:i/>
                <w:lang w:val="en-US"/>
              </w:rPr>
              <w:t>sidik</w:t>
            </w:r>
            <w:proofErr w:type="spellEnd"/>
            <w:r w:rsidRPr="009122F7">
              <w:rPr>
                <w:rFonts w:ascii="Times New Roman" w:hAnsi="Times New Roman" w:cs="Times New Roman"/>
                <w:i/>
                <w:lang w:val="en-US"/>
              </w:rPr>
              <w:t xml:space="preserve"> </w:t>
            </w:r>
            <w:proofErr w:type="spellStart"/>
            <w:r w:rsidRPr="009122F7">
              <w:rPr>
                <w:rFonts w:ascii="Times New Roman" w:hAnsi="Times New Roman" w:cs="Times New Roman"/>
                <w:i/>
                <w:lang w:val="en-US"/>
              </w:rPr>
              <w:t>yolları</w:t>
            </w:r>
            <w:r w:rsidR="005A7839" w:rsidRPr="009122F7">
              <w:rPr>
                <w:rFonts w:ascii="Times New Roman" w:hAnsi="Times New Roman" w:cs="Times New Roman"/>
                <w:i/>
                <w:lang w:val="en-US"/>
              </w:rPr>
              <w:t>na</w:t>
            </w:r>
            <w:proofErr w:type="spellEnd"/>
          </w:p>
        </w:tc>
      </w:tr>
      <w:tr w:rsidR="00FD0934" w:rsidRPr="001222F0" w14:paraId="12D2953B"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39"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3A"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Sidiyin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ləngiməsi</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sidik</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saxlamazlıq</w:t>
            </w:r>
            <w:proofErr w:type="spellEnd"/>
          </w:p>
        </w:tc>
      </w:tr>
      <w:tr w:rsidR="00FD0934" w:rsidRPr="001222F0" w14:paraId="12D2953E"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3C"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3D" w14:textId="77777777" w:rsidR="00FD0934" w:rsidRPr="00B4200A" w:rsidRDefault="00FD0934" w:rsidP="00BB59CA">
            <w:pPr>
              <w:pStyle w:val="1"/>
              <w:rPr>
                <w:rFonts w:ascii="Times New Roman" w:hAnsi="Times New Roman" w:cs="Times New Roman"/>
                <w:lang w:val="az-Latn-AZ"/>
              </w:rPr>
            </w:pPr>
            <w:proofErr w:type="spellStart"/>
            <w:r w:rsidRPr="001222F0">
              <w:rPr>
                <w:rFonts w:ascii="Times New Roman" w:hAnsi="Times New Roman" w:cs="Times New Roman"/>
              </w:rPr>
              <w:t>İnterstisial</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nefrit</w:t>
            </w:r>
            <w:proofErr w:type="spellEnd"/>
          </w:p>
        </w:tc>
      </w:tr>
      <w:tr w:rsidR="00FD0934" w:rsidRPr="008669A6" w14:paraId="12D29540" w14:textId="77777777" w:rsidTr="00BB59CA">
        <w:trPr>
          <w:gridAfter w:val="1"/>
          <w:wAfter w:w="15" w:type="dxa"/>
          <w:trHeight w:val="278"/>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tcPr>
          <w:p w14:paraId="12D2953F" w14:textId="77777777" w:rsidR="00FD0934" w:rsidRPr="009122F7" w:rsidRDefault="00FD0934" w:rsidP="00BB59CA">
            <w:pPr>
              <w:pStyle w:val="1"/>
              <w:rPr>
                <w:rFonts w:ascii="Times New Roman" w:hAnsi="Times New Roman" w:cs="Times New Roman"/>
                <w:i/>
              </w:rPr>
            </w:pPr>
            <w:proofErr w:type="spellStart"/>
            <w:r w:rsidRPr="009122F7">
              <w:rPr>
                <w:rFonts w:ascii="Times New Roman" w:hAnsi="Times New Roman" w:cs="Times New Roman"/>
                <w:i/>
              </w:rPr>
              <w:t>Reproduktiv</w:t>
            </w:r>
            <w:proofErr w:type="spellEnd"/>
            <w:r w:rsidRPr="009122F7">
              <w:rPr>
                <w:rFonts w:ascii="Times New Roman" w:hAnsi="Times New Roman" w:cs="Times New Roman"/>
                <w:i/>
              </w:rPr>
              <w:t xml:space="preserve"> </w:t>
            </w:r>
            <w:proofErr w:type="spellStart"/>
            <w:r w:rsidRPr="009122F7">
              <w:rPr>
                <w:rFonts w:ascii="Times New Roman" w:hAnsi="Times New Roman" w:cs="Times New Roman"/>
                <w:i/>
              </w:rPr>
              <w:t>sistem</w:t>
            </w:r>
            <w:proofErr w:type="spellEnd"/>
            <w:r w:rsidR="005A7839" w:rsidRPr="009122F7">
              <w:rPr>
                <w:rFonts w:ascii="Times New Roman" w:hAnsi="Times New Roman" w:cs="Times New Roman"/>
                <w:i/>
                <w:lang w:val="az-Latn-AZ"/>
              </w:rPr>
              <w:t>ə</w:t>
            </w:r>
          </w:p>
        </w:tc>
      </w:tr>
      <w:tr w:rsidR="00FD0934" w:rsidRPr="001222F0" w14:paraId="12D29543" w14:textId="77777777" w:rsidTr="00BB59CA">
        <w:trPr>
          <w:gridAfter w:val="1"/>
          <w:wAfter w:w="15" w:type="dxa"/>
          <w:trHeight w:val="278"/>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tcPr>
          <w:p w14:paraId="12D29541"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tcPr>
          <w:p w14:paraId="12D29542" w14:textId="77777777" w:rsidR="00FD0934" w:rsidRPr="00175739" w:rsidRDefault="00175739" w:rsidP="00BB59CA">
            <w:pPr>
              <w:pStyle w:val="1"/>
              <w:rPr>
                <w:rFonts w:ascii="Times New Roman" w:hAnsi="Times New Roman" w:cs="Times New Roman"/>
                <w:lang w:val="en-US"/>
              </w:rPr>
            </w:pPr>
            <w:proofErr w:type="spellStart"/>
            <w:r>
              <w:rPr>
                <w:rFonts w:ascii="Times New Roman" w:hAnsi="Times New Roman" w:cs="Times New Roman"/>
              </w:rPr>
              <w:t>Priapizm</w:t>
            </w:r>
            <w:proofErr w:type="spellEnd"/>
          </w:p>
        </w:tc>
      </w:tr>
      <w:tr w:rsidR="00FD0934" w:rsidRPr="008669A6" w14:paraId="12D29545" w14:textId="77777777" w:rsidTr="00BB59CA">
        <w:trPr>
          <w:gridAfter w:val="1"/>
          <w:wAfter w:w="15" w:type="dxa"/>
          <w:trHeight w:val="283"/>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44" w14:textId="77777777" w:rsidR="00FD0934" w:rsidRPr="009122F7" w:rsidRDefault="00FD0934" w:rsidP="00BB59CA">
            <w:pPr>
              <w:pStyle w:val="1"/>
              <w:rPr>
                <w:rFonts w:ascii="Times New Roman" w:hAnsi="Times New Roman" w:cs="Times New Roman"/>
                <w:i/>
              </w:rPr>
            </w:pPr>
            <w:proofErr w:type="spellStart"/>
            <w:r w:rsidRPr="009122F7">
              <w:rPr>
                <w:rFonts w:ascii="Times New Roman" w:hAnsi="Times New Roman" w:cs="Times New Roman"/>
                <w:i/>
              </w:rPr>
              <w:t>Ümumi</w:t>
            </w:r>
            <w:proofErr w:type="spellEnd"/>
            <w:r w:rsidRPr="009122F7">
              <w:rPr>
                <w:rFonts w:ascii="Times New Roman" w:hAnsi="Times New Roman" w:cs="Times New Roman"/>
                <w:i/>
              </w:rPr>
              <w:t xml:space="preserve"> </w:t>
            </w:r>
            <w:proofErr w:type="spellStart"/>
            <w:r w:rsidRPr="009122F7">
              <w:rPr>
                <w:rFonts w:ascii="Times New Roman" w:hAnsi="Times New Roman" w:cs="Times New Roman"/>
                <w:i/>
              </w:rPr>
              <w:t>pozulmalar</w:t>
            </w:r>
            <w:proofErr w:type="spellEnd"/>
          </w:p>
        </w:tc>
      </w:tr>
      <w:tr w:rsidR="00FD0934" w:rsidRPr="00F60536" w14:paraId="12D29548" w14:textId="77777777" w:rsidTr="00BB59CA">
        <w:trPr>
          <w:gridAfter w:val="1"/>
          <w:wAfter w:w="15" w:type="dxa"/>
          <w:trHeight w:val="28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46"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Tez-tez</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47" w14:textId="77777777" w:rsidR="00FD0934" w:rsidRPr="00175739" w:rsidRDefault="00FD0934" w:rsidP="00BB59CA">
            <w:pPr>
              <w:pStyle w:val="1"/>
              <w:rPr>
                <w:rFonts w:ascii="Times New Roman" w:hAnsi="Times New Roman" w:cs="Times New Roman"/>
              </w:rPr>
            </w:pPr>
            <w:proofErr w:type="spellStart"/>
            <w:r w:rsidRPr="001222F0">
              <w:rPr>
                <w:rFonts w:ascii="Times New Roman" w:hAnsi="Times New Roman" w:cs="Times New Roman"/>
              </w:rPr>
              <w:t>Xoşxassəli</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hipertermiya</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tər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ifrazının</w:t>
            </w:r>
            <w:proofErr w:type="spellEnd"/>
            <w:r w:rsidRPr="001222F0">
              <w:rPr>
                <w:rFonts w:ascii="Times New Roman" w:hAnsi="Times New Roman" w:cs="Times New Roman"/>
              </w:rPr>
              <w:t>/</w:t>
            </w:r>
            <w:proofErr w:type="spellStart"/>
            <w:r w:rsidRPr="001222F0">
              <w:rPr>
                <w:rFonts w:ascii="Times New Roman" w:hAnsi="Times New Roman" w:cs="Times New Roman"/>
              </w:rPr>
              <w:t>istilik</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tə</w:t>
            </w:r>
            <w:r w:rsidR="00175739">
              <w:rPr>
                <w:rFonts w:ascii="Times New Roman" w:hAnsi="Times New Roman" w:cs="Times New Roman"/>
              </w:rPr>
              <w:t>nziminin</w:t>
            </w:r>
            <w:proofErr w:type="spellEnd"/>
            <w:r w:rsidR="00175739">
              <w:rPr>
                <w:rFonts w:ascii="Times New Roman" w:hAnsi="Times New Roman" w:cs="Times New Roman"/>
              </w:rPr>
              <w:t xml:space="preserve"> </w:t>
            </w:r>
            <w:proofErr w:type="spellStart"/>
            <w:r w:rsidR="00175739">
              <w:rPr>
                <w:rFonts w:ascii="Times New Roman" w:hAnsi="Times New Roman" w:cs="Times New Roman"/>
              </w:rPr>
              <w:t>pozulması</w:t>
            </w:r>
            <w:proofErr w:type="spellEnd"/>
            <w:r w:rsidR="00175739">
              <w:rPr>
                <w:rFonts w:ascii="Times New Roman" w:hAnsi="Times New Roman" w:cs="Times New Roman"/>
              </w:rPr>
              <w:t xml:space="preserve">, </w:t>
            </w:r>
            <w:proofErr w:type="spellStart"/>
            <w:r w:rsidR="00175739">
              <w:rPr>
                <w:rFonts w:ascii="Times New Roman" w:hAnsi="Times New Roman" w:cs="Times New Roman"/>
              </w:rPr>
              <w:t>yorğunluq</w:t>
            </w:r>
            <w:proofErr w:type="spellEnd"/>
          </w:p>
        </w:tc>
      </w:tr>
      <w:tr w:rsidR="00FD0934" w:rsidRPr="00F60536" w14:paraId="12D2954B" w14:textId="77777777" w:rsidTr="00BB59CA">
        <w:trPr>
          <w:gridAfter w:val="1"/>
          <w:wAfter w:w="15" w:type="dxa"/>
          <w:trHeight w:val="293"/>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49"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Çox</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4A" w14:textId="77777777" w:rsidR="00FD0934" w:rsidRPr="00175739" w:rsidRDefault="00FD0934" w:rsidP="00BB59CA">
            <w:pPr>
              <w:pStyle w:val="1"/>
              <w:rPr>
                <w:rFonts w:ascii="Times New Roman" w:hAnsi="Times New Roman" w:cs="Times New Roman"/>
              </w:rPr>
            </w:pPr>
            <w:proofErr w:type="spellStart"/>
            <w:r w:rsidRPr="001222F0">
              <w:rPr>
                <w:rFonts w:ascii="Times New Roman" w:hAnsi="Times New Roman" w:cs="Times New Roman"/>
              </w:rPr>
              <w:t>İzah</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edilə</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bilməyən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qəf</w:t>
            </w:r>
            <w:proofErr w:type="spellEnd"/>
            <w:r w:rsidR="00F31AF4">
              <w:rPr>
                <w:rFonts w:ascii="Times New Roman" w:hAnsi="Times New Roman" w:cs="Times New Roman"/>
                <w:lang w:val="az-Latn-AZ"/>
              </w:rPr>
              <w:t>i</w:t>
            </w:r>
            <w:r w:rsidR="00175739">
              <w:rPr>
                <w:rFonts w:ascii="Times New Roman" w:hAnsi="Times New Roman" w:cs="Times New Roman"/>
              </w:rPr>
              <w:t xml:space="preserve">l </w:t>
            </w:r>
            <w:proofErr w:type="spellStart"/>
            <w:r w:rsidR="00175739">
              <w:rPr>
                <w:rFonts w:ascii="Times New Roman" w:hAnsi="Times New Roman" w:cs="Times New Roman"/>
              </w:rPr>
              <w:t>ölüm</w:t>
            </w:r>
            <w:proofErr w:type="spellEnd"/>
          </w:p>
        </w:tc>
      </w:tr>
      <w:tr w:rsidR="00FD0934" w:rsidRPr="007077B9" w14:paraId="12D2954D" w14:textId="77777777" w:rsidTr="00BB59CA">
        <w:trPr>
          <w:gridAfter w:val="1"/>
          <w:wAfter w:w="15" w:type="dxa"/>
          <w:trHeight w:val="288"/>
        </w:trPr>
        <w:tc>
          <w:tcPr>
            <w:tcW w:w="95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2D2954C" w14:textId="77777777" w:rsidR="00FD0934" w:rsidRPr="009122F7" w:rsidRDefault="00FD0934" w:rsidP="00BB59CA">
            <w:pPr>
              <w:pStyle w:val="1"/>
              <w:rPr>
                <w:rFonts w:ascii="Times New Roman" w:hAnsi="Times New Roman" w:cs="Times New Roman"/>
                <w:i/>
              </w:rPr>
            </w:pPr>
            <w:proofErr w:type="spellStart"/>
            <w:r w:rsidRPr="009122F7">
              <w:rPr>
                <w:rFonts w:ascii="Times New Roman" w:hAnsi="Times New Roman" w:cs="Times New Roman"/>
                <w:i/>
              </w:rPr>
              <w:t>Laborator</w:t>
            </w:r>
            <w:proofErr w:type="spellEnd"/>
            <w:r w:rsidRPr="009122F7">
              <w:rPr>
                <w:rFonts w:ascii="Times New Roman" w:hAnsi="Times New Roman" w:cs="Times New Roman"/>
                <w:i/>
              </w:rPr>
              <w:t xml:space="preserve"> </w:t>
            </w:r>
            <w:proofErr w:type="spellStart"/>
            <w:r w:rsidRPr="009122F7">
              <w:rPr>
                <w:rFonts w:ascii="Times New Roman" w:hAnsi="Times New Roman" w:cs="Times New Roman"/>
                <w:i/>
              </w:rPr>
              <w:t>göstəricilər</w:t>
            </w:r>
            <w:proofErr w:type="spellEnd"/>
          </w:p>
        </w:tc>
      </w:tr>
      <w:tr w:rsidR="00FD0934" w:rsidRPr="007077B9" w14:paraId="12D29550" w14:textId="77777777" w:rsidTr="00BB59CA">
        <w:trPr>
          <w:gridAfter w:val="1"/>
          <w:wAfter w:w="15" w:type="dxa"/>
          <w:trHeight w:val="312"/>
        </w:trPr>
        <w:tc>
          <w:tcPr>
            <w:tcW w:w="242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D2954E"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Nadir</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hallarda</w:t>
            </w:r>
            <w:proofErr w:type="spellEnd"/>
          </w:p>
        </w:tc>
        <w:tc>
          <w:tcPr>
            <w:tcW w:w="7135" w:type="dxa"/>
            <w:tcBorders>
              <w:top w:val="single" w:sz="4" w:space="0" w:color="auto"/>
              <w:left w:val="single" w:sz="4" w:space="0" w:color="auto"/>
              <w:bottom w:val="single" w:sz="4" w:space="0" w:color="auto"/>
              <w:right w:val="single" w:sz="4" w:space="0" w:color="auto"/>
            </w:tcBorders>
            <w:shd w:val="clear" w:color="auto" w:fill="FFFFFF"/>
            <w:hideMark/>
          </w:tcPr>
          <w:p w14:paraId="12D2954F" w14:textId="77777777" w:rsidR="00FD0934" w:rsidRPr="001222F0" w:rsidRDefault="00FD0934" w:rsidP="00BB59CA">
            <w:pPr>
              <w:pStyle w:val="1"/>
              <w:rPr>
                <w:rFonts w:ascii="Times New Roman" w:hAnsi="Times New Roman" w:cs="Times New Roman"/>
              </w:rPr>
            </w:pPr>
            <w:proofErr w:type="spellStart"/>
            <w:r w:rsidRPr="001222F0">
              <w:rPr>
                <w:rFonts w:ascii="Times New Roman" w:hAnsi="Times New Roman" w:cs="Times New Roman"/>
              </w:rPr>
              <w:t>Kreatininfosfokinaza</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səviyyəsinin</w:t>
            </w:r>
            <w:proofErr w:type="spellEnd"/>
            <w:r w:rsidRPr="001222F0">
              <w:rPr>
                <w:rFonts w:ascii="Times New Roman" w:hAnsi="Times New Roman" w:cs="Times New Roman"/>
              </w:rPr>
              <w:t xml:space="preserve"> </w:t>
            </w:r>
            <w:proofErr w:type="spellStart"/>
            <w:r w:rsidRPr="001222F0">
              <w:rPr>
                <w:rFonts w:ascii="Times New Roman" w:hAnsi="Times New Roman" w:cs="Times New Roman"/>
              </w:rPr>
              <w:t>artması</w:t>
            </w:r>
            <w:proofErr w:type="spellEnd"/>
            <w:r w:rsidRPr="001222F0">
              <w:rPr>
                <w:rFonts w:ascii="Times New Roman" w:hAnsi="Times New Roman" w:cs="Times New Roman"/>
              </w:rPr>
              <w:t>.</w:t>
            </w:r>
          </w:p>
        </w:tc>
      </w:tr>
    </w:tbl>
    <w:p w14:paraId="12D29551" w14:textId="77777777" w:rsidR="00FD0934" w:rsidRPr="00546247" w:rsidRDefault="00FD0934" w:rsidP="004549EE">
      <w:pPr>
        <w:pStyle w:val="a3"/>
        <w:jc w:val="both"/>
        <w:rPr>
          <w:rFonts w:ascii="Times New Roman" w:hAnsi="Times New Roman" w:cs="Times New Roman"/>
          <w:b/>
          <w:i/>
          <w:sz w:val="20"/>
          <w:shd w:val="clear" w:color="auto" w:fill="FFFFFF"/>
          <w:lang w:val="en-US"/>
        </w:rPr>
      </w:pPr>
      <w:proofErr w:type="spellStart"/>
      <w:r w:rsidRPr="00546247">
        <w:rPr>
          <w:rFonts w:ascii="Times New Roman" w:hAnsi="Times New Roman" w:cs="Times New Roman"/>
          <w:i/>
          <w:sz w:val="20"/>
          <w:lang w:val="en-US"/>
        </w:rPr>
        <w:t>Yekun</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səbəb-nəticə</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əlaqəsinin</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olmamasına</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baxmayaraq</w:t>
      </w:r>
      <w:proofErr w:type="spellEnd"/>
      <w:r w:rsidRPr="00546247">
        <w:rPr>
          <w:rFonts w:ascii="Times New Roman" w:hAnsi="Times New Roman" w:cs="Times New Roman"/>
          <w:i/>
          <w:sz w:val="20"/>
          <w:lang w:val="en-US"/>
        </w:rPr>
        <w:t>, “</w:t>
      </w:r>
      <w:proofErr w:type="spellStart"/>
      <w:r w:rsidRPr="00546247">
        <w:rPr>
          <w:rFonts w:ascii="Times New Roman" w:hAnsi="Times New Roman" w:cs="Times New Roman"/>
          <w:i/>
          <w:sz w:val="20"/>
          <w:lang w:val="en-US"/>
        </w:rPr>
        <w:t>piruet</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tipli</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mədəcik</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taxikardiyası</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Torsades</w:t>
      </w:r>
      <w:proofErr w:type="spellEnd"/>
      <w:r w:rsidRPr="00546247">
        <w:rPr>
          <w:rFonts w:ascii="Times New Roman" w:hAnsi="Times New Roman" w:cs="Times New Roman"/>
          <w:i/>
          <w:sz w:val="20"/>
          <w:lang w:val="en-US"/>
        </w:rPr>
        <w:t xml:space="preserve"> De Pointes) </w:t>
      </w:r>
      <w:proofErr w:type="spellStart"/>
      <w:r w:rsidRPr="00546247">
        <w:rPr>
          <w:rFonts w:ascii="Times New Roman" w:hAnsi="Times New Roman" w:cs="Times New Roman"/>
          <w:i/>
          <w:sz w:val="20"/>
          <w:lang w:val="en-US"/>
        </w:rPr>
        <w:t>ilə</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assosiasiya</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olunan</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mədəcik</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taxikardiyası</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ürəyin</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dayanması</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və</w:t>
      </w:r>
      <w:proofErr w:type="spellEnd"/>
      <w:r w:rsidRPr="00546247">
        <w:rPr>
          <w:rFonts w:ascii="Times New Roman" w:hAnsi="Times New Roman" w:cs="Times New Roman"/>
          <w:i/>
          <w:sz w:val="20"/>
          <w:lang w:val="en-US"/>
        </w:rPr>
        <w:t xml:space="preserve"> QT </w:t>
      </w:r>
      <w:proofErr w:type="spellStart"/>
      <w:r w:rsidRPr="00546247">
        <w:rPr>
          <w:rFonts w:ascii="Times New Roman" w:hAnsi="Times New Roman" w:cs="Times New Roman"/>
          <w:i/>
          <w:sz w:val="20"/>
          <w:lang w:val="en-US"/>
        </w:rPr>
        <w:t>intervalının</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uzanması</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çox</w:t>
      </w:r>
      <w:proofErr w:type="spellEnd"/>
      <w:r w:rsidRPr="00546247">
        <w:rPr>
          <w:rFonts w:ascii="Times New Roman" w:hAnsi="Times New Roman" w:cs="Times New Roman"/>
          <w:i/>
          <w:sz w:val="20"/>
          <w:lang w:val="en-US"/>
        </w:rPr>
        <w:t xml:space="preserve"> nadir </w:t>
      </w:r>
      <w:proofErr w:type="spellStart"/>
      <w:r w:rsidRPr="00546247">
        <w:rPr>
          <w:rFonts w:ascii="Times New Roman" w:hAnsi="Times New Roman" w:cs="Times New Roman"/>
          <w:i/>
          <w:sz w:val="20"/>
          <w:lang w:val="en-US"/>
        </w:rPr>
        <w:t>hallarda</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müşahidə</w:t>
      </w:r>
      <w:proofErr w:type="spellEnd"/>
      <w:r w:rsidRPr="00546247">
        <w:rPr>
          <w:rFonts w:ascii="Times New Roman" w:hAnsi="Times New Roman" w:cs="Times New Roman"/>
          <w:i/>
          <w:sz w:val="20"/>
          <w:lang w:val="en-US"/>
        </w:rPr>
        <w:t xml:space="preserve"> </w:t>
      </w:r>
      <w:proofErr w:type="spellStart"/>
      <w:r w:rsidRPr="00546247">
        <w:rPr>
          <w:rFonts w:ascii="Times New Roman" w:hAnsi="Times New Roman" w:cs="Times New Roman"/>
          <w:i/>
          <w:sz w:val="20"/>
          <w:lang w:val="en-US"/>
        </w:rPr>
        <w:t>edilmişdir</w:t>
      </w:r>
      <w:proofErr w:type="spellEnd"/>
      <w:r w:rsidRPr="00546247">
        <w:rPr>
          <w:rFonts w:ascii="Times New Roman" w:hAnsi="Times New Roman" w:cs="Times New Roman"/>
          <w:i/>
          <w:sz w:val="20"/>
          <w:lang w:val="en-US"/>
        </w:rPr>
        <w:t>.</w:t>
      </w:r>
    </w:p>
    <w:p w14:paraId="612D56EC" w14:textId="77777777" w:rsidR="00CE51B8" w:rsidRPr="00BB59CA" w:rsidRDefault="00CE51B8" w:rsidP="004549EE">
      <w:pPr>
        <w:pStyle w:val="a3"/>
        <w:jc w:val="both"/>
        <w:rPr>
          <w:rFonts w:ascii="Times New Roman" w:hAnsi="Times New Roman" w:cs="Times New Roman"/>
          <w:sz w:val="12"/>
          <w:shd w:val="clear" w:color="auto" w:fill="FFFFFF"/>
          <w:lang w:val="en-US"/>
        </w:rPr>
      </w:pPr>
    </w:p>
    <w:p w14:paraId="12D29552" w14:textId="77777777" w:rsidR="00FD0934" w:rsidRPr="00CA5A90" w:rsidRDefault="00FD0934" w:rsidP="004549EE">
      <w:pPr>
        <w:pStyle w:val="a3"/>
        <w:jc w:val="both"/>
        <w:rPr>
          <w:rFonts w:ascii="Times New Roman" w:hAnsi="Times New Roman" w:cs="Times New Roman"/>
          <w:i/>
          <w:shd w:val="clear" w:color="auto" w:fill="FFFFFF"/>
          <w:lang w:val="az-Latn-AZ"/>
        </w:rPr>
      </w:pPr>
      <w:proofErr w:type="spellStart"/>
      <w:r w:rsidRPr="00CA5A90">
        <w:rPr>
          <w:rFonts w:ascii="Times New Roman" w:hAnsi="Times New Roman" w:cs="Times New Roman"/>
          <w:i/>
          <w:shd w:val="clear" w:color="auto" w:fill="FFFFFF"/>
          <w:lang w:val="en-US"/>
        </w:rPr>
        <w:t>Spontan</w:t>
      </w:r>
      <w:proofErr w:type="spellEnd"/>
      <w:r w:rsidR="00E536AC"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hesabatlar</w:t>
      </w:r>
      <w:proofErr w:type="spellEnd"/>
      <w:r w:rsidR="00E536AC"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və</w:t>
      </w:r>
      <w:proofErr w:type="spellEnd"/>
      <w:r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ədəbiyyat</w:t>
      </w:r>
      <w:proofErr w:type="spellEnd"/>
      <w:r w:rsidR="00E536AC"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məlumatlarında</w:t>
      </w:r>
      <w:proofErr w:type="spellEnd"/>
      <w:r w:rsidR="00E536AC"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qeyd</w:t>
      </w:r>
      <w:proofErr w:type="spellEnd"/>
      <w:r w:rsidR="00E536AC"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olunan</w:t>
      </w:r>
      <w:proofErr w:type="spellEnd"/>
      <w:r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əlavə</w:t>
      </w:r>
      <w:proofErr w:type="spellEnd"/>
      <w:r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təsirlər</w:t>
      </w:r>
      <w:proofErr w:type="spellEnd"/>
      <w:r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tezliyi</w:t>
      </w:r>
      <w:proofErr w:type="spellEnd"/>
      <w:r w:rsidR="00F31AF4"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məlum</w:t>
      </w:r>
      <w:proofErr w:type="spellEnd"/>
      <w:r w:rsidR="00F31AF4" w:rsidRPr="00CA5A90">
        <w:rPr>
          <w:rFonts w:ascii="Times New Roman" w:hAnsi="Times New Roman" w:cs="Times New Roman"/>
          <w:i/>
          <w:shd w:val="clear" w:color="auto" w:fill="FFFFFF"/>
          <w:lang w:val="en-US"/>
        </w:rPr>
        <w:t xml:space="preserve"> </w:t>
      </w:r>
      <w:proofErr w:type="spellStart"/>
      <w:r w:rsidRPr="00CA5A90">
        <w:rPr>
          <w:rFonts w:ascii="Times New Roman" w:hAnsi="Times New Roman" w:cs="Times New Roman"/>
          <w:i/>
          <w:shd w:val="clear" w:color="auto" w:fill="FFFFFF"/>
          <w:lang w:val="en-US"/>
        </w:rPr>
        <w:t>deyil</w:t>
      </w:r>
      <w:proofErr w:type="spellEnd"/>
      <w:r w:rsidRPr="00CA5A90">
        <w:rPr>
          <w:rFonts w:ascii="Times New Roman" w:hAnsi="Times New Roman" w:cs="Times New Roman"/>
          <w:i/>
          <w:shd w:val="clear" w:color="auto" w:fill="FFFFFF"/>
          <w:lang w:val="en-US"/>
        </w:rPr>
        <w:t>)</w:t>
      </w:r>
    </w:p>
    <w:p w14:paraId="12D29553" w14:textId="77777777" w:rsidR="00FD0934" w:rsidRPr="00E53532" w:rsidRDefault="00FD0934" w:rsidP="004549EE">
      <w:pPr>
        <w:pStyle w:val="a3"/>
        <w:jc w:val="both"/>
        <w:rPr>
          <w:rFonts w:ascii="Times New Roman" w:hAnsi="Times New Roman" w:cs="Times New Roman"/>
          <w:lang w:val="az-Latn-AZ"/>
        </w:rPr>
      </w:pPr>
      <w:r w:rsidRPr="00546247">
        <w:rPr>
          <w:rFonts w:ascii="Times New Roman" w:hAnsi="Times New Roman" w:cs="Times New Roman"/>
          <w:lang w:val="az-Latn-AZ"/>
        </w:rPr>
        <w:t xml:space="preserve">Aşağıdakı əlavə təsirlər postmarketinq təcrübədə Leponeks preparatının istifadəsi zamanı spontan hesabatlarda və ədəbiyyat məlumatlarında qeyd olunmuş və MedDRA orqan sistemləri sinfinə uyğun olaraq təsnif edilmişdir. </w:t>
      </w:r>
      <w:r w:rsidRPr="00E53532">
        <w:rPr>
          <w:rFonts w:ascii="Times New Roman" w:hAnsi="Times New Roman" w:cs="Times New Roman"/>
          <w:lang w:val="az-Latn-AZ"/>
        </w:rPr>
        <w:t>Bu əlavə təsirlər naməlum sayda populyasiyadan könüllü şəkildə əldə edildiyi üçün tezliyin hesablanmasını müəyyən etmək mümkün olmamışdır (bu səbəbdən tezlik “məlum deyil” kimi göstərilmişdir). Əlavə təsirlər MedDRA orqan sistem sinfinə uyğun olaraq sıralanmışdır. Hər orqan sistem sinfi daxilində əlavə təsirlər ciddiliyin azalması sırası ilə verilmişdir.</w:t>
      </w:r>
    </w:p>
    <w:p w14:paraId="12D29554" w14:textId="77777777" w:rsidR="00FD0934" w:rsidRPr="004549EE" w:rsidRDefault="00FD0934" w:rsidP="004549EE">
      <w:pPr>
        <w:pStyle w:val="1"/>
        <w:jc w:val="both"/>
        <w:rPr>
          <w:rFonts w:ascii="Times New Roman" w:hAnsi="Times New Roman" w:cs="Times New Roman"/>
          <w:sz w:val="12"/>
          <w:lang w:val="az-Latn-A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FD0934" w:rsidRPr="004549EE" w14:paraId="12D29557" w14:textId="77777777" w:rsidTr="0051631C">
        <w:tc>
          <w:tcPr>
            <w:tcW w:w="9571" w:type="dxa"/>
            <w:tcBorders>
              <w:top w:val="single" w:sz="4" w:space="0" w:color="auto"/>
              <w:left w:val="single" w:sz="4" w:space="0" w:color="auto"/>
              <w:bottom w:val="single" w:sz="4" w:space="0" w:color="auto"/>
              <w:right w:val="single" w:sz="4" w:space="0" w:color="auto"/>
            </w:tcBorders>
          </w:tcPr>
          <w:p w14:paraId="12D29555"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İnfeksiya</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və</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invaziyalar</w:t>
            </w:r>
            <w:proofErr w:type="spellEnd"/>
          </w:p>
          <w:p w14:paraId="12D29556" w14:textId="77777777" w:rsidR="00FD0934" w:rsidRPr="004549EE" w:rsidRDefault="00FD0934" w:rsidP="004549EE">
            <w:pPr>
              <w:pStyle w:val="1"/>
              <w:jc w:val="both"/>
              <w:rPr>
                <w:rFonts w:ascii="Times New Roman" w:hAnsi="Times New Roman" w:cs="Times New Roman"/>
                <w:sz w:val="22"/>
                <w:lang w:val="en-US"/>
              </w:rPr>
            </w:pPr>
            <w:r w:rsidRPr="004549EE">
              <w:rPr>
                <w:rFonts w:ascii="Times New Roman" w:hAnsi="Times New Roman" w:cs="Times New Roman"/>
                <w:sz w:val="22"/>
                <w:lang w:val="en-US"/>
              </w:rPr>
              <w:t xml:space="preserve">Sepsis </w:t>
            </w:r>
          </w:p>
        </w:tc>
      </w:tr>
      <w:tr w:rsidR="00FD0934" w:rsidRPr="004549EE" w14:paraId="12D2955A"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58"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İmmun</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sistem</w:t>
            </w:r>
            <w:r w:rsidR="005A7839" w:rsidRPr="004549EE">
              <w:rPr>
                <w:rFonts w:ascii="Times New Roman" w:hAnsi="Times New Roman" w:cs="Times New Roman"/>
                <w:i/>
                <w:sz w:val="22"/>
                <w:lang w:val="en-US"/>
              </w:rPr>
              <w:t>ə</w:t>
            </w:r>
            <w:proofErr w:type="spellEnd"/>
          </w:p>
          <w:p w14:paraId="12D29559" w14:textId="77777777" w:rsidR="00FD0934" w:rsidRPr="004549EE" w:rsidRDefault="00FD0934"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t>Angionevrotik</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ödem</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leykositoklastik</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vaskulit</w:t>
            </w:r>
            <w:proofErr w:type="spellEnd"/>
          </w:p>
        </w:tc>
      </w:tr>
      <w:tr w:rsidR="00FD0934" w:rsidRPr="004549EE" w14:paraId="12D2955D"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5B"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Endokrin</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sistem</w:t>
            </w:r>
            <w:r w:rsidR="005A7839" w:rsidRPr="004549EE">
              <w:rPr>
                <w:rFonts w:ascii="Times New Roman" w:hAnsi="Times New Roman" w:cs="Times New Roman"/>
                <w:i/>
                <w:sz w:val="22"/>
                <w:lang w:val="en-US"/>
              </w:rPr>
              <w:t>ə</w:t>
            </w:r>
            <w:proofErr w:type="spellEnd"/>
          </w:p>
          <w:p w14:paraId="12D2955C" w14:textId="77777777" w:rsidR="00FD0934" w:rsidRPr="004549EE" w:rsidRDefault="00FD0934" w:rsidP="004549EE">
            <w:pPr>
              <w:pStyle w:val="1"/>
              <w:jc w:val="both"/>
              <w:rPr>
                <w:rFonts w:ascii="Times New Roman" w:hAnsi="Times New Roman" w:cs="Times New Roman"/>
                <w:color w:val="00B050"/>
                <w:sz w:val="22"/>
                <w:lang w:val="en-US"/>
              </w:rPr>
            </w:pPr>
            <w:proofErr w:type="spellStart"/>
            <w:r w:rsidRPr="004549EE">
              <w:rPr>
                <w:rFonts w:ascii="Times New Roman" w:hAnsi="Times New Roman" w:cs="Times New Roman"/>
                <w:sz w:val="22"/>
                <w:lang w:val="en-US"/>
              </w:rPr>
              <w:t>Psevdofeoxromositoma</w:t>
            </w:r>
            <w:proofErr w:type="spellEnd"/>
          </w:p>
        </w:tc>
      </w:tr>
      <w:tr w:rsidR="00270612" w:rsidRPr="004549EE" w14:paraId="12D29560" w14:textId="77777777" w:rsidTr="0051631C">
        <w:tc>
          <w:tcPr>
            <w:tcW w:w="9571" w:type="dxa"/>
            <w:tcBorders>
              <w:top w:val="single" w:sz="4" w:space="0" w:color="auto"/>
              <w:left w:val="single" w:sz="4" w:space="0" w:color="auto"/>
              <w:bottom w:val="single" w:sz="4" w:space="0" w:color="auto"/>
              <w:right w:val="single" w:sz="4" w:space="0" w:color="auto"/>
            </w:tcBorders>
          </w:tcPr>
          <w:p w14:paraId="12D2955E" w14:textId="77777777" w:rsidR="00270612" w:rsidRPr="004549EE" w:rsidRDefault="00270612"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Metabolizm</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və</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qidalanmaya</w:t>
            </w:r>
            <w:proofErr w:type="spellEnd"/>
          </w:p>
          <w:p w14:paraId="12D2955F" w14:textId="77777777" w:rsidR="00270612" w:rsidRPr="004549EE" w:rsidRDefault="00270612"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t>Şişmanlıq</w:t>
            </w:r>
            <w:proofErr w:type="spellEnd"/>
            <w:r w:rsidR="004A3239" w:rsidRPr="004549EE">
              <w:rPr>
                <w:rFonts w:ascii="Times New Roman" w:hAnsi="Times New Roman" w:cs="Times New Roman"/>
                <w:sz w:val="22"/>
                <w:lang w:val="en-US"/>
              </w:rPr>
              <w:t xml:space="preserve"> (</w:t>
            </w:r>
            <w:proofErr w:type="spellStart"/>
            <w:r w:rsidR="004A3239" w:rsidRPr="004549EE">
              <w:rPr>
                <w:rFonts w:ascii="Times New Roman" w:hAnsi="Times New Roman" w:cs="Times New Roman"/>
                <w:sz w:val="22"/>
                <w:lang w:val="en-US"/>
              </w:rPr>
              <w:t>piylənmə</w:t>
            </w:r>
            <w:proofErr w:type="spellEnd"/>
            <w:r w:rsidR="004A3239" w:rsidRPr="004549EE">
              <w:rPr>
                <w:rFonts w:ascii="Times New Roman" w:hAnsi="Times New Roman" w:cs="Times New Roman"/>
                <w:sz w:val="22"/>
                <w:lang w:val="en-US"/>
              </w:rPr>
              <w:t>)</w:t>
            </w:r>
          </w:p>
        </w:tc>
      </w:tr>
      <w:tr w:rsidR="00FD0934" w:rsidRPr="004549EE" w14:paraId="12D29563"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61"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Sinir</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sistemi</w:t>
            </w:r>
            <w:r w:rsidR="005A7839" w:rsidRPr="004549EE">
              <w:rPr>
                <w:rFonts w:ascii="Times New Roman" w:hAnsi="Times New Roman" w:cs="Times New Roman"/>
                <w:i/>
                <w:sz w:val="22"/>
                <w:lang w:val="en-US"/>
              </w:rPr>
              <w:t>nə</w:t>
            </w:r>
            <w:proofErr w:type="spellEnd"/>
          </w:p>
          <w:p w14:paraId="12D29562" w14:textId="77777777" w:rsidR="00FD0934" w:rsidRPr="004549EE" w:rsidRDefault="00FD0934"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t>Xolinergik</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sindrom</w:t>
            </w:r>
            <w:proofErr w:type="spellEnd"/>
            <w:r w:rsidRPr="004549EE">
              <w:rPr>
                <w:rFonts w:ascii="Times New Roman" w:hAnsi="Times New Roman" w:cs="Times New Roman"/>
                <w:sz w:val="22"/>
                <w:lang w:val="en-US"/>
              </w:rPr>
              <w:t>, EEQ-</w:t>
            </w:r>
            <w:proofErr w:type="spellStart"/>
            <w:r w:rsidRPr="004549EE">
              <w:rPr>
                <w:rFonts w:ascii="Times New Roman" w:hAnsi="Times New Roman" w:cs="Times New Roman"/>
                <w:sz w:val="22"/>
                <w:lang w:val="en-US"/>
              </w:rPr>
              <w:t>də</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dəyişikliklər</w:t>
            </w:r>
            <w:proofErr w:type="spellEnd"/>
            <w:r w:rsidRPr="004549EE">
              <w:rPr>
                <w:rFonts w:ascii="Times New Roman" w:hAnsi="Times New Roman" w:cs="Times New Roman"/>
                <w:sz w:val="22"/>
                <w:lang w:val="en-US"/>
              </w:rPr>
              <w:t>,</w:t>
            </w:r>
            <w:r w:rsidR="00F31AF4"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plevratotonus</w:t>
            </w:r>
            <w:proofErr w:type="spellEnd"/>
            <w:r w:rsidR="00096D0F" w:rsidRPr="004549EE">
              <w:rPr>
                <w:rFonts w:ascii="Times New Roman" w:hAnsi="Times New Roman" w:cs="Times New Roman"/>
                <w:sz w:val="22"/>
                <w:lang w:val="en-US"/>
              </w:rPr>
              <w:t xml:space="preserve">, </w:t>
            </w:r>
            <w:r w:rsidR="00096D0F" w:rsidRPr="004549EE">
              <w:rPr>
                <w:rFonts w:ascii="Times New Roman" w:hAnsi="Times New Roman" w:cs="Times New Roman"/>
                <w:color w:val="auto"/>
                <w:sz w:val="22"/>
                <w:lang w:val="az-Latn-AZ"/>
              </w:rPr>
              <w:t>yorğun ayaq sindromu</w:t>
            </w:r>
          </w:p>
        </w:tc>
      </w:tr>
      <w:tr w:rsidR="00FD0934" w:rsidRPr="004549EE" w14:paraId="12D29568"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64"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Kardioloji</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pozulmalar</w:t>
            </w:r>
            <w:proofErr w:type="spellEnd"/>
          </w:p>
          <w:p w14:paraId="12D29565" w14:textId="149EAC08" w:rsidR="00FD0934" w:rsidRPr="004549EE" w:rsidRDefault="00270612"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t>M</w:t>
            </w:r>
            <w:r w:rsidR="00FD0934" w:rsidRPr="004549EE">
              <w:rPr>
                <w:rFonts w:ascii="Times New Roman" w:hAnsi="Times New Roman" w:cs="Times New Roman"/>
                <w:sz w:val="22"/>
                <w:lang w:val="en-US"/>
              </w:rPr>
              <w:t>iokard</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infarktı</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bəzən</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letal</w:t>
            </w:r>
            <w:proofErr w:type="spellEnd"/>
            <w:r w:rsidRPr="004549EE">
              <w:rPr>
                <w:rFonts w:ascii="Times New Roman" w:hAnsi="Times New Roman" w:cs="Times New Roman"/>
                <w:sz w:val="22"/>
                <w:lang w:val="en-US"/>
              </w:rPr>
              <w:t>)</w:t>
            </w:r>
            <w:r w:rsidR="00FD0934" w:rsidRPr="004549EE">
              <w:rPr>
                <w:rFonts w:ascii="Times New Roman" w:hAnsi="Times New Roman" w:cs="Times New Roman"/>
                <w:sz w:val="22"/>
                <w:lang w:val="en-US"/>
              </w:rPr>
              <w:t xml:space="preserve">, </w:t>
            </w:r>
            <w:proofErr w:type="spellStart"/>
            <w:r w:rsidR="004A3239" w:rsidRPr="004549EE">
              <w:rPr>
                <w:rFonts w:ascii="Times New Roman" w:hAnsi="Times New Roman" w:cs="Times New Roman"/>
                <w:sz w:val="22"/>
                <w:lang w:val="en-US"/>
              </w:rPr>
              <w:t>m</w:t>
            </w:r>
            <w:r w:rsidRPr="004549EE">
              <w:rPr>
                <w:rFonts w:ascii="Times New Roman" w:hAnsi="Times New Roman" w:cs="Times New Roman"/>
                <w:sz w:val="22"/>
                <w:lang w:val="en-US"/>
              </w:rPr>
              <w:t>iokardit</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bəzən</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letal</w:t>
            </w:r>
            <w:proofErr w:type="spellEnd"/>
            <w:r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döş</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qəfəsində</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ağrı</w:t>
            </w:r>
            <w:proofErr w:type="spellEnd"/>
            <w:r w:rsidR="00FD0934" w:rsidRPr="004549EE">
              <w:rPr>
                <w:rFonts w:ascii="Times New Roman" w:hAnsi="Times New Roman" w:cs="Times New Roman"/>
                <w:sz w:val="22"/>
                <w:lang w:val="en-US"/>
              </w:rPr>
              <w:t>/</w:t>
            </w:r>
            <w:proofErr w:type="spellStart"/>
            <w:r w:rsidR="00FD0934" w:rsidRPr="004549EE">
              <w:rPr>
                <w:rFonts w:ascii="Times New Roman" w:hAnsi="Times New Roman" w:cs="Times New Roman"/>
                <w:sz w:val="22"/>
                <w:lang w:val="en-US"/>
              </w:rPr>
              <w:t>stenokardiya</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ürək</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döyüntüləri</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qulaqcıqların</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fibril</w:t>
            </w:r>
            <w:r w:rsidR="00CE6EBD">
              <w:rPr>
                <w:rFonts w:ascii="Times New Roman" w:hAnsi="Times New Roman" w:cs="Times New Roman"/>
                <w:sz w:val="22"/>
                <w:lang w:val="en-US"/>
              </w:rPr>
              <w:t>l</w:t>
            </w:r>
            <w:r w:rsidR="00FD0934" w:rsidRPr="004549EE">
              <w:rPr>
                <w:rFonts w:ascii="Times New Roman" w:hAnsi="Times New Roman" w:cs="Times New Roman"/>
                <w:sz w:val="22"/>
                <w:lang w:val="en-US"/>
              </w:rPr>
              <w:t>yasiyası</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klozapin</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əlaqəli</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kardiomiopatiya</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ilə</w:t>
            </w:r>
            <w:proofErr w:type="spellEnd"/>
            <w:r w:rsidR="00FD0934" w:rsidRPr="004549EE">
              <w:rPr>
                <w:rFonts w:ascii="Times New Roman" w:hAnsi="Times New Roman" w:cs="Times New Roman"/>
                <w:sz w:val="22"/>
                <w:lang w:val="en-US"/>
              </w:rPr>
              <w:t xml:space="preserve"> </w:t>
            </w:r>
            <w:proofErr w:type="spellStart"/>
            <w:r w:rsidR="00CE6EBD">
              <w:rPr>
                <w:rFonts w:ascii="Times New Roman" w:hAnsi="Times New Roman" w:cs="Times New Roman"/>
                <w:sz w:val="22"/>
                <w:lang w:val="en-US"/>
              </w:rPr>
              <w:t>bağlı</w:t>
            </w:r>
            <w:proofErr w:type="spellEnd"/>
            <w:r w:rsidR="00FD0934" w:rsidRPr="004549EE">
              <w:rPr>
                <w:rFonts w:ascii="Times New Roman" w:hAnsi="Times New Roman" w:cs="Times New Roman"/>
                <w:sz w:val="22"/>
                <w:lang w:val="en-US"/>
              </w:rPr>
              <w:t xml:space="preserve"> mitral </w:t>
            </w:r>
            <w:proofErr w:type="spellStart"/>
            <w:r w:rsidR="00FD0934" w:rsidRPr="004549EE">
              <w:rPr>
                <w:rFonts w:ascii="Times New Roman" w:hAnsi="Times New Roman" w:cs="Times New Roman"/>
                <w:sz w:val="22"/>
                <w:lang w:val="en-US"/>
              </w:rPr>
              <w:t>qapaq</w:t>
            </w:r>
            <w:proofErr w:type="spellEnd"/>
            <w:r w:rsidR="00FD0934" w:rsidRPr="004549EE">
              <w:rPr>
                <w:rFonts w:ascii="Times New Roman" w:hAnsi="Times New Roman" w:cs="Times New Roman"/>
                <w:sz w:val="22"/>
                <w:lang w:val="en-US"/>
              </w:rPr>
              <w:t xml:space="preserve"> </w:t>
            </w:r>
            <w:proofErr w:type="spellStart"/>
            <w:r w:rsidR="00FD0934" w:rsidRPr="004549EE">
              <w:rPr>
                <w:rFonts w:ascii="Times New Roman" w:hAnsi="Times New Roman" w:cs="Times New Roman"/>
                <w:sz w:val="22"/>
                <w:lang w:val="en-US"/>
              </w:rPr>
              <w:t>xəstəliyi</w:t>
            </w:r>
            <w:proofErr w:type="spellEnd"/>
          </w:p>
          <w:p w14:paraId="12D29566" w14:textId="77777777" w:rsidR="00FD0934" w:rsidRPr="004549EE" w:rsidRDefault="00FD0934"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t>Vaskulyar</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pozulmalar</w:t>
            </w:r>
            <w:proofErr w:type="spellEnd"/>
          </w:p>
          <w:p w14:paraId="12D29567" w14:textId="77777777" w:rsidR="00FD0934" w:rsidRPr="004549EE" w:rsidRDefault="00FD0934" w:rsidP="004549EE">
            <w:pPr>
              <w:pStyle w:val="1"/>
              <w:jc w:val="both"/>
              <w:rPr>
                <w:rFonts w:ascii="Times New Roman" w:hAnsi="Times New Roman" w:cs="Times New Roman"/>
                <w:sz w:val="22"/>
                <w:lang w:val="en-US"/>
              </w:rPr>
            </w:pPr>
            <w:r w:rsidRPr="004549EE">
              <w:rPr>
                <w:rFonts w:ascii="Times New Roman" w:hAnsi="Times New Roman" w:cs="Times New Roman"/>
                <w:sz w:val="22"/>
                <w:lang w:val="en-US"/>
              </w:rPr>
              <w:t xml:space="preserve">Arterial </w:t>
            </w:r>
            <w:proofErr w:type="spellStart"/>
            <w:r w:rsidRPr="004549EE">
              <w:rPr>
                <w:rFonts w:ascii="Times New Roman" w:hAnsi="Times New Roman" w:cs="Times New Roman"/>
                <w:sz w:val="22"/>
                <w:lang w:val="en-US"/>
              </w:rPr>
              <w:t>hipotenziya</w:t>
            </w:r>
            <w:proofErr w:type="spellEnd"/>
          </w:p>
        </w:tc>
      </w:tr>
      <w:tr w:rsidR="00FD0934" w:rsidRPr="004549EE" w14:paraId="12D2956B"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69" w14:textId="61709805"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en-US"/>
              </w:rPr>
              <w:t>Respirator</w:t>
            </w:r>
            <w:r w:rsidR="00270612" w:rsidRPr="004549EE">
              <w:rPr>
                <w:rFonts w:ascii="Times New Roman" w:hAnsi="Times New Roman" w:cs="Times New Roman"/>
                <w:i/>
                <w:sz w:val="22"/>
                <w:lang w:val="az-Latn-AZ"/>
              </w:rPr>
              <w:t xml:space="preserve">, torakal və </w:t>
            </w:r>
            <w:proofErr w:type="gramStart"/>
            <w:r w:rsidR="00270612" w:rsidRPr="004549EE">
              <w:rPr>
                <w:rFonts w:ascii="Times New Roman" w:hAnsi="Times New Roman" w:cs="Times New Roman"/>
                <w:i/>
                <w:sz w:val="22"/>
                <w:lang w:val="az-Latn-AZ"/>
              </w:rPr>
              <w:t>divar</w:t>
            </w:r>
            <w:r w:rsidR="00CE6EBD">
              <w:rPr>
                <w:rFonts w:ascii="Times New Roman" w:hAnsi="Times New Roman" w:cs="Times New Roman"/>
                <w:i/>
                <w:sz w:val="22"/>
                <w:lang w:val="az-Latn-AZ"/>
              </w:rPr>
              <w:t>aralığı</w:t>
            </w:r>
            <w:r w:rsidR="00270612" w:rsidRPr="004549EE">
              <w:rPr>
                <w:rFonts w:ascii="Times New Roman" w:hAnsi="Times New Roman" w:cs="Times New Roman"/>
                <w:i/>
                <w:sz w:val="22"/>
                <w:lang w:val="az-Latn-AZ"/>
              </w:rPr>
              <w:t xml:space="preserve"> </w:t>
            </w:r>
            <w:r w:rsidRPr="004549EE">
              <w:rPr>
                <w:rFonts w:ascii="Times New Roman" w:hAnsi="Times New Roman" w:cs="Times New Roman"/>
                <w:i/>
                <w:sz w:val="22"/>
                <w:lang w:val="en-US"/>
              </w:rPr>
              <w:t xml:space="preserve"> </w:t>
            </w:r>
            <w:r w:rsidR="00270612" w:rsidRPr="004549EE">
              <w:rPr>
                <w:rFonts w:ascii="Times New Roman" w:hAnsi="Times New Roman" w:cs="Times New Roman"/>
                <w:i/>
                <w:sz w:val="22"/>
                <w:lang w:val="az-Latn-AZ"/>
              </w:rPr>
              <w:t>orqanlarına</w:t>
            </w:r>
            <w:proofErr w:type="gramEnd"/>
          </w:p>
          <w:p w14:paraId="12D2956A" w14:textId="77777777" w:rsidR="00FD0934" w:rsidRPr="004549EE" w:rsidRDefault="00270612"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Plevral effuziya, yuxu apnoe sindromu, b</w:t>
            </w:r>
            <w:r w:rsidR="00FD0934" w:rsidRPr="004549EE">
              <w:rPr>
                <w:rFonts w:ascii="Times New Roman" w:hAnsi="Times New Roman" w:cs="Times New Roman"/>
                <w:sz w:val="22"/>
                <w:lang w:val="az-Latn-AZ"/>
              </w:rPr>
              <w:t>urun tutulması</w:t>
            </w:r>
          </w:p>
        </w:tc>
      </w:tr>
      <w:tr w:rsidR="00FD0934" w:rsidRPr="004549EE" w14:paraId="12D2956E"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6C"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Mədə-bağırsaq sistemi</w:t>
            </w:r>
            <w:r w:rsidR="005A7839" w:rsidRPr="004549EE">
              <w:rPr>
                <w:rFonts w:ascii="Times New Roman" w:hAnsi="Times New Roman" w:cs="Times New Roman"/>
                <w:i/>
                <w:sz w:val="22"/>
                <w:lang w:val="az-Latn-AZ"/>
              </w:rPr>
              <w:t>nə</w:t>
            </w:r>
          </w:p>
          <w:p w14:paraId="12D2956D" w14:textId="77777777" w:rsidR="00FD0934" w:rsidRPr="004549EE" w:rsidRDefault="00270612"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Meqakolon (bəzən letal), bağırsaq infarktı/işemiya (bəzən fatal), d</w:t>
            </w:r>
            <w:r w:rsidR="00FD0934" w:rsidRPr="004549EE">
              <w:rPr>
                <w:rFonts w:ascii="Times New Roman" w:hAnsi="Times New Roman" w:cs="Times New Roman"/>
                <w:sz w:val="22"/>
                <w:lang w:val="az-Latn-AZ"/>
              </w:rPr>
              <w:t>iareya, qarın boşluğunda diskomfort/qıcqırma/dispepsiya, kolit</w:t>
            </w:r>
          </w:p>
        </w:tc>
      </w:tr>
      <w:tr w:rsidR="00FD0934" w:rsidRPr="00CE6EBD" w14:paraId="12D29571"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6F"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Hepatobiliar pozulmalar</w:t>
            </w:r>
          </w:p>
          <w:p w14:paraId="12D29570" w14:textId="3784EBE2" w:rsidR="00FD0934" w:rsidRPr="004549EE" w:rsidRDefault="00FD0934"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Qaraciyər steatozu, qaraciyər nekrozu, hepatotoksiklik, qaraciyər fibrozu, qaraciyər sirrozu, qaraciyər pozulmaları (qaraciyər zədələnməsi (</w:t>
            </w:r>
            <w:r w:rsidR="005043F1" w:rsidRPr="004549EE">
              <w:rPr>
                <w:rFonts w:ascii="Times New Roman" w:hAnsi="Times New Roman" w:cs="Times New Roman"/>
                <w:sz w:val="22"/>
                <w:lang w:val="az-Latn-AZ"/>
              </w:rPr>
              <w:t>hepatik</w:t>
            </w:r>
            <w:r w:rsidRPr="004549EE">
              <w:rPr>
                <w:rFonts w:ascii="Times New Roman" w:hAnsi="Times New Roman" w:cs="Times New Roman"/>
                <w:sz w:val="22"/>
                <w:lang w:val="az-Latn-AZ"/>
              </w:rPr>
              <w:t>, xolestatik və qarışıq), letal nəticə</w:t>
            </w:r>
            <w:r w:rsidR="00757689" w:rsidRPr="004549EE">
              <w:rPr>
                <w:rFonts w:ascii="Times New Roman" w:hAnsi="Times New Roman" w:cs="Times New Roman"/>
                <w:sz w:val="22"/>
                <w:lang w:val="az-Latn-AZ"/>
              </w:rPr>
              <w:t>lənə</w:t>
            </w:r>
            <w:r w:rsidR="003A4607" w:rsidRPr="004549EE">
              <w:rPr>
                <w:rFonts w:ascii="Times New Roman" w:hAnsi="Times New Roman" w:cs="Times New Roman"/>
                <w:sz w:val="22"/>
                <w:lang w:val="az-Latn-AZ"/>
              </w:rPr>
              <w:t xml:space="preserve"> </w:t>
            </w:r>
            <w:r w:rsidRPr="004549EE">
              <w:rPr>
                <w:rFonts w:ascii="Times New Roman" w:hAnsi="Times New Roman" w:cs="Times New Roman"/>
                <w:sz w:val="22"/>
                <w:lang w:val="az-Latn-AZ"/>
              </w:rPr>
              <w:t>bilən qaraciyər çatışmazlığı</w:t>
            </w:r>
            <w:r w:rsidR="00757689" w:rsidRPr="004549EE">
              <w:rPr>
                <w:rFonts w:ascii="Times New Roman" w:hAnsi="Times New Roman" w:cs="Times New Roman"/>
                <w:sz w:val="22"/>
                <w:lang w:val="az-Latn-AZ"/>
              </w:rPr>
              <w:t xml:space="preserve"> və qaraciyər transplantasiyası da daxil olmaqla</w:t>
            </w:r>
            <w:r w:rsidR="003A4607" w:rsidRPr="004549EE">
              <w:rPr>
                <w:rFonts w:ascii="Times New Roman" w:hAnsi="Times New Roman" w:cs="Times New Roman"/>
                <w:sz w:val="22"/>
                <w:lang w:val="az-Latn-AZ"/>
              </w:rPr>
              <w:t xml:space="preserve"> </w:t>
            </w:r>
            <w:r w:rsidRPr="004549EE">
              <w:rPr>
                <w:rFonts w:ascii="Times New Roman" w:hAnsi="Times New Roman" w:cs="Times New Roman"/>
                <w:sz w:val="22"/>
                <w:lang w:val="az-Latn-AZ"/>
              </w:rPr>
              <w:t>həyat üçün təhlükəli nəticələrə</w:t>
            </w:r>
            <w:r w:rsidR="00CE6EBD">
              <w:rPr>
                <w:rFonts w:ascii="Times New Roman" w:hAnsi="Times New Roman" w:cs="Times New Roman"/>
                <w:sz w:val="22"/>
                <w:lang w:val="az-Latn-AZ"/>
              </w:rPr>
              <w:t xml:space="preserve"> </w:t>
            </w:r>
            <w:r w:rsidRPr="004549EE">
              <w:rPr>
                <w:rFonts w:ascii="Times New Roman" w:hAnsi="Times New Roman" w:cs="Times New Roman"/>
                <w:sz w:val="22"/>
                <w:lang w:val="az-Latn-AZ"/>
              </w:rPr>
              <w:t>gə</w:t>
            </w:r>
            <w:r w:rsidR="00175739" w:rsidRPr="004549EE">
              <w:rPr>
                <w:rFonts w:ascii="Times New Roman" w:hAnsi="Times New Roman" w:cs="Times New Roman"/>
                <w:sz w:val="22"/>
                <w:lang w:val="az-Latn-AZ"/>
              </w:rPr>
              <w:t>tirib çıxaran hallar)</w:t>
            </w:r>
          </w:p>
        </w:tc>
      </w:tr>
      <w:tr w:rsidR="00FD0934" w:rsidRPr="004549EE" w14:paraId="12D29574"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72"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Dəri</w:t>
            </w:r>
            <w:r w:rsidR="005A7839" w:rsidRPr="004549EE">
              <w:rPr>
                <w:rFonts w:ascii="Times New Roman" w:hAnsi="Times New Roman" w:cs="Times New Roman"/>
                <w:i/>
                <w:sz w:val="22"/>
                <w:lang w:val="az-Latn-AZ"/>
              </w:rPr>
              <w:t>yə</w:t>
            </w:r>
            <w:r w:rsidRPr="004549EE">
              <w:rPr>
                <w:rFonts w:ascii="Times New Roman" w:hAnsi="Times New Roman" w:cs="Times New Roman"/>
                <w:i/>
                <w:sz w:val="22"/>
                <w:lang w:val="az-Latn-AZ"/>
              </w:rPr>
              <w:t xml:space="preserve"> və dərialtı toxuma</w:t>
            </w:r>
            <w:r w:rsidR="005A7839" w:rsidRPr="004549EE">
              <w:rPr>
                <w:rFonts w:ascii="Times New Roman" w:hAnsi="Times New Roman" w:cs="Times New Roman"/>
                <w:i/>
                <w:sz w:val="22"/>
                <w:lang w:val="az-Latn-AZ"/>
              </w:rPr>
              <w:t>ya</w:t>
            </w:r>
          </w:p>
          <w:p w14:paraId="12D29573" w14:textId="77777777" w:rsidR="00FD0934" w:rsidRPr="004549EE" w:rsidRDefault="00FD0934"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Piqmentasiya pozğunluqları</w:t>
            </w:r>
          </w:p>
        </w:tc>
      </w:tr>
      <w:tr w:rsidR="00FD0934" w:rsidRPr="00F60536" w14:paraId="12D29577"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75"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Skelet-əzələ sistemi</w:t>
            </w:r>
            <w:r w:rsidR="005A7839" w:rsidRPr="004549EE">
              <w:rPr>
                <w:rFonts w:ascii="Times New Roman" w:hAnsi="Times New Roman" w:cs="Times New Roman"/>
                <w:i/>
                <w:sz w:val="22"/>
                <w:lang w:val="az-Latn-AZ"/>
              </w:rPr>
              <w:t>nə</w:t>
            </w:r>
            <w:r w:rsidRPr="004549EE">
              <w:rPr>
                <w:rFonts w:ascii="Times New Roman" w:hAnsi="Times New Roman" w:cs="Times New Roman"/>
                <w:i/>
                <w:sz w:val="22"/>
                <w:lang w:val="az-Latn-AZ"/>
              </w:rPr>
              <w:t xml:space="preserve"> və birləşdirici toxuma</w:t>
            </w:r>
            <w:r w:rsidR="005A7839" w:rsidRPr="004549EE">
              <w:rPr>
                <w:rFonts w:ascii="Times New Roman" w:hAnsi="Times New Roman" w:cs="Times New Roman"/>
                <w:i/>
                <w:sz w:val="22"/>
                <w:lang w:val="az-Latn-AZ"/>
              </w:rPr>
              <w:t>ya</w:t>
            </w:r>
          </w:p>
          <w:p w14:paraId="12D29576" w14:textId="5F5E3AD9" w:rsidR="00FD0934" w:rsidRPr="004549EE" w:rsidRDefault="00CE6EBD" w:rsidP="004549EE">
            <w:pPr>
              <w:pStyle w:val="1"/>
              <w:jc w:val="both"/>
              <w:rPr>
                <w:rFonts w:ascii="Times New Roman" w:hAnsi="Times New Roman" w:cs="Times New Roman"/>
                <w:sz w:val="22"/>
                <w:lang w:val="az-Latn-AZ"/>
              </w:rPr>
            </w:pPr>
            <w:r>
              <w:rPr>
                <w:rFonts w:ascii="Times New Roman" w:hAnsi="Times New Roman" w:cs="Times New Roman"/>
                <w:sz w:val="22"/>
                <w:lang w:val="az-Latn-AZ"/>
              </w:rPr>
              <w:t>Rabdo</w:t>
            </w:r>
            <w:r w:rsidR="00270612" w:rsidRPr="004549EE">
              <w:rPr>
                <w:rFonts w:ascii="Times New Roman" w:hAnsi="Times New Roman" w:cs="Times New Roman"/>
                <w:sz w:val="22"/>
                <w:lang w:val="az-Latn-AZ"/>
              </w:rPr>
              <w:t>mioliz, ə</w:t>
            </w:r>
            <w:r w:rsidR="00FD0934" w:rsidRPr="004549EE">
              <w:rPr>
                <w:rFonts w:ascii="Times New Roman" w:hAnsi="Times New Roman" w:cs="Times New Roman"/>
                <w:sz w:val="22"/>
                <w:lang w:val="az-Latn-AZ"/>
              </w:rPr>
              <w:t>zələ zəifliyi, əzələ spazmları, əzələlərdə ağrılar, sistem qırmızı qurdeşənəyi</w:t>
            </w:r>
          </w:p>
        </w:tc>
      </w:tr>
      <w:tr w:rsidR="00FD0934" w:rsidRPr="00F60536" w14:paraId="12D2957A" w14:textId="77777777" w:rsidTr="0051631C">
        <w:tc>
          <w:tcPr>
            <w:tcW w:w="9571" w:type="dxa"/>
            <w:tcBorders>
              <w:top w:val="single" w:sz="4" w:space="0" w:color="auto"/>
              <w:left w:val="single" w:sz="4" w:space="0" w:color="auto"/>
              <w:bottom w:val="single" w:sz="4" w:space="0" w:color="auto"/>
              <w:right w:val="single" w:sz="4" w:space="0" w:color="auto"/>
            </w:tcBorders>
            <w:hideMark/>
          </w:tcPr>
          <w:p w14:paraId="12D29578"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Böyrəklər və sidik yolları</w:t>
            </w:r>
            <w:r w:rsidR="005A7839" w:rsidRPr="004549EE">
              <w:rPr>
                <w:rFonts w:ascii="Times New Roman" w:hAnsi="Times New Roman" w:cs="Times New Roman"/>
                <w:i/>
                <w:sz w:val="22"/>
                <w:lang w:val="az-Latn-AZ"/>
              </w:rPr>
              <w:t>na</w:t>
            </w:r>
          </w:p>
          <w:p w14:paraId="12D29579" w14:textId="77777777" w:rsidR="00FD0934" w:rsidRPr="004549EE" w:rsidRDefault="00FD0934"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Böyrək çatışmazlığı, gecə enurezi</w:t>
            </w:r>
          </w:p>
        </w:tc>
      </w:tr>
      <w:tr w:rsidR="00FD0934" w:rsidRPr="00F60536" w14:paraId="12D2957D" w14:textId="77777777" w:rsidTr="0051631C">
        <w:tc>
          <w:tcPr>
            <w:tcW w:w="9571" w:type="dxa"/>
            <w:tcBorders>
              <w:top w:val="single" w:sz="4" w:space="0" w:color="auto"/>
              <w:left w:val="single" w:sz="4" w:space="0" w:color="auto"/>
              <w:bottom w:val="single" w:sz="4" w:space="0" w:color="auto"/>
              <w:right w:val="single" w:sz="4" w:space="0" w:color="auto"/>
            </w:tcBorders>
          </w:tcPr>
          <w:p w14:paraId="12D2957B" w14:textId="77777777" w:rsidR="00FD0934" w:rsidRPr="004549EE" w:rsidRDefault="00FD0934"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Reproduktiv sistem</w:t>
            </w:r>
            <w:r w:rsidR="005A7839" w:rsidRPr="004549EE">
              <w:rPr>
                <w:rFonts w:ascii="Times New Roman" w:hAnsi="Times New Roman" w:cs="Times New Roman"/>
                <w:i/>
                <w:sz w:val="22"/>
                <w:lang w:val="az-Latn-AZ"/>
              </w:rPr>
              <w:t>ə</w:t>
            </w:r>
            <w:r w:rsidRPr="004549EE">
              <w:rPr>
                <w:rFonts w:ascii="Times New Roman" w:hAnsi="Times New Roman" w:cs="Times New Roman"/>
                <w:i/>
                <w:sz w:val="22"/>
                <w:lang w:val="az-Latn-AZ"/>
              </w:rPr>
              <w:t xml:space="preserve"> və süd vəzisi</w:t>
            </w:r>
            <w:r w:rsidR="005A7839" w:rsidRPr="004549EE">
              <w:rPr>
                <w:rFonts w:ascii="Times New Roman" w:hAnsi="Times New Roman" w:cs="Times New Roman"/>
                <w:i/>
                <w:sz w:val="22"/>
                <w:lang w:val="az-Latn-AZ"/>
              </w:rPr>
              <w:t>nə</w:t>
            </w:r>
          </w:p>
          <w:p w14:paraId="12D2957C" w14:textId="77777777" w:rsidR="00FD0934" w:rsidRPr="004549EE" w:rsidRDefault="00FD0934" w:rsidP="004549EE">
            <w:pPr>
              <w:pStyle w:val="1"/>
              <w:jc w:val="both"/>
              <w:rPr>
                <w:rFonts w:ascii="Times New Roman" w:hAnsi="Times New Roman" w:cs="Times New Roman"/>
                <w:sz w:val="22"/>
                <w:lang w:val="az-Latn-AZ"/>
              </w:rPr>
            </w:pPr>
            <w:r w:rsidRPr="004549EE">
              <w:rPr>
                <w:rFonts w:ascii="Times New Roman" w:hAnsi="Times New Roman" w:cs="Times New Roman"/>
                <w:sz w:val="22"/>
                <w:lang w:val="az-Latn-AZ"/>
              </w:rPr>
              <w:t>Retroqrad eyakulyasiya</w:t>
            </w:r>
          </w:p>
        </w:tc>
      </w:tr>
      <w:tr w:rsidR="00270612" w:rsidRPr="004549EE" w14:paraId="12D29580" w14:textId="77777777" w:rsidTr="0051631C">
        <w:tc>
          <w:tcPr>
            <w:tcW w:w="9571" w:type="dxa"/>
            <w:tcBorders>
              <w:top w:val="single" w:sz="4" w:space="0" w:color="auto"/>
              <w:left w:val="single" w:sz="4" w:space="0" w:color="auto"/>
              <w:bottom w:val="single" w:sz="4" w:space="0" w:color="auto"/>
              <w:right w:val="single" w:sz="4" w:space="0" w:color="auto"/>
            </w:tcBorders>
          </w:tcPr>
          <w:p w14:paraId="12D2957E" w14:textId="77777777" w:rsidR="00270612" w:rsidRPr="004549EE" w:rsidRDefault="00270612" w:rsidP="004549EE">
            <w:pPr>
              <w:pStyle w:val="1"/>
              <w:jc w:val="both"/>
              <w:rPr>
                <w:rFonts w:ascii="Times New Roman" w:hAnsi="Times New Roman" w:cs="Times New Roman"/>
                <w:i/>
                <w:sz w:val="22"/>
                <w:lang w:val="az-Latn-AZ"/>
              </w:rPr>
            </w:pPr>
            <w:r w:rsidRPr="004549EE">
              <w:rPr>
                <w:rFonts w:ascii="Times New Roman" w:hAnsi="Times New Roman" w:cs="Times New Roman"/>
                <w:i/>
                <w:sz w:val="22"/>
                <w:lang w:val="az-Latn-AZ"/>
              </w:rPr>
              <w:t>Ümumi pozulmalar və yerdilmə nahiyəsində reaksiya</w:t>
            </w:r>
          </w:p>
          <w:p w14:paraId="12D2957F" w14:textId="77777777" w:rsidR="00270612" w:rsidRPr="004549EE" w:rsidRDefault="00270612"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lastRenderedPageBreak/>
              <w:t>Poliserozit</w:t>
            </w:r>
            <w:proofErr w:type="spellEnd"/>
          </w:p>
        </w:tc>
      </w:tr>
      <w:tr w:rsidR="00270612" w:rsidRPr="004549EE" w14:paraId="12D29583" w14:textId="77777777" w:rsidTr="0051631C">
        <w:tc>
          <w:tcPr>
            <w:tcW w:w="9571" w:type="dxa"/>
            <w:tcBorders>
              <w:top w:val="single" w:sz="4" w:space="0" w:color="auto"/>
              <w:left w:val="single" w:sz="4" w:space="0" w:color="auto"/>
              <w:bottom w:val="single" w:sz="4" w:space="0" w:color="auto"/>
              <w:right w:val="single" w:sz="4" w:space="0" w:color="auto"/>
            </w:tcBorders>
          </w:tcPr>
          <w:p w14:paraId="12D29581" w14:textId="77777777" w:rsidR="00270612" w:rsidRPr="004549EE" w:rsidRDefault="00270612" w:rsidP="004549EE">
            <w:pPr>
              <w:pStyle w:val="1"/>
              <w:jc w:val="both"/>
              <w:rPr>
                <w:rFonts w:ascii="Times New Roman" w:hAnsi="Times New Roman" w:cs="Times New Roman"/>
                <w:i/>
                <w:sz w:val="22"/>
                <w:lang w:val="en-US"/>
              </w:rPr>
            </w:pPr>
            <w:proofErr w:type="spellStart"/>
            <w:r w:rsidRPr="004549EE">
              <w:rPr>
                <w:rFonts w:ascii="Times New Roman" w:hAnsi="Times New Roman" w:cs="Times New Roman"/>
                <w:i/>
                <w:sz w:val="22"/>
                <w:lang w:val="en-US"/>
              </w:rPr>
              <w:lastRenderedPageBreak/>
              <w:t>Zədə</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zəhərlənmə</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və</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prosessual</w:t>
            </w:r>
            <w:proofErr w:type="spellEnd"/>
            <w:r w:rsidRPr="004549EE">
              <w:rPr>
                <w:rFonts w:ascii="Times New Roman" w:hAnsi="Times New Roman" w:cs="Times New Roman"/>
                <w:i/>
                <w:sz w:val="22"/>
                <w:lang w:val="en-US"/>
              </w:rPr>
              <w:t xml:space="preserve"> </w:t>
            </w:r>
            <w:proofErr w:type="spellStart"/>
            <w:r w:rsidRPr="004549EE">
              <w:rPr>
                <w:rFonts w:ascii="Times New Roman" w:hAnsi="Times New Roman" w:cs="Times New Roman"/>
                <w:i/>
                <w:sz w:val="22"/>
                <w:lang w:val="en-US"/>
              </w:rPr>
              <w:t>ağırlaşmalar</w:t>
            </w:r>
            <w:proofErr w:type="spellEnd"/>
          </w:p>
          <w:p w14:paraId="12D29582" w14:textId="77777777" w:rsidR="00270612" w:rsidRPr="004549EE" w:rsidRDefault="00270612" w:rsidP="004549EE">
            <w:pPr>
              <w:pStyle w:val="1"/>
              <w:jc w:val="both"/>
              <w:rPr>
                <w:rFonts w:ascii="Times New Roman" w:hAnsi="Times New Roman" w:cs="Times New Roman"/>
                <w:sz w:val="22"/>
                <w:lang w:val="en-US"/>
              </w:rPr>
            </w:pPr>
            <w:proofErr w:type="spellStart"/>
            <w:r w:rsidRPr="004549EE">
              <w:rPr>
                <w:rFonts w:ascii="Times New Roman" w:hAnsi="Times New Roman" w:cs="Times New Roman"/>
                <w:sz w:val="22"/>
                <w:lang w:val="en-US"/>
              </w:rPr>
              <w:t>Yıxılma</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klozapin-əlaqəli</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tutma</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yuxululuq</w:t>
            </w:r>
            <w:proofErr w:type="spellEnd"/>
            <w:r w:rsidRPr="004549EE">
              <w:rPr>
                <w:rFonts w:ascii="Times New Roman" w:hAnsi="Times New Roman" w:cs="Times New Roman"/>
                <w:sz w:val="22"/>
                <w:lang w:val="en-US"/>
              </w:rPr>
              <w:t xml:space="preserve">, postural </w:t>
            </w:r>
            <w:proofErr w:type="spellStart"/>
            <w:r w:rsidRPr="004549EE">
              <w:rPr>
                <w:rFonts w:ascii="Times New Roman" w:hAnsi="Times New Roman" w:cs="Times New Roman"/>
                <w:sz w:val="22"/>
                <w:lang w:val="en-US"/>
              </w:rPr>
              <w:t>hipotenziya</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hərəki</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və</w:t>
            </w:r>
            <w:proofErr w:type="spellEnd"/>
            <w:r w:rsidRPr="004549EE">
              <w:rPr>
                <w:rFonts w:ascii="Times New Roman" w:hAnsi="Times New Roman" w:cs="Times New Roman"/>
                <w:sz w:val="22"/>
                <w:lang w:val="en-US"/>
              </w:rPr>
              <w:t xml:space="preserve"> sensor </w:t>
            </w:r>
            <w:proofErr w:type="spellStart"/>
            <w:r w:rsidRPr="004549EE">
              <w:rPr>
                <w:rFonts w:ascii="Times New Roman" w:hAnsi="Times New Roman" w:cs="Times New Roman"/>
                <w:sz w:val="22"/>
                <w:lang w:val="en-US"/>
              </w:rPr>
              <w:t>davamsızlıqla</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əlaqədar</w:t>
            </w:r>
            <w:proofErr w:type="spellEnd"/>
            <w:r w:rsidRPr="004549EE">
              <w:rPr>
                <w:rFonts w:ascii="Times New Roman" w:hAnsi="Times New Roman" w:cs="Times New Roman"/>
                <w:sz w:val="22"/>
                <w:lang w:val="en-US"/>
              </w:rPr>
              <w:t xml:space="preserve"> </w:t>
            </w:r>
            <w:proofErr w:type="spellStart"/>
            <w:r w:rsidRPr="004549EE">
              <w:rPr>
                <w:rFonts w:ascii="Times New Roman" w:hAnsi="Times New Roman" w:cs="Times New Roman"/>
                <w:sz w:val="22"/>
                <w:lang w:val="en-US"/>
              </w:rPr>
              <w:t>olaraq</w:t>
            </w:r>
            <w:proofErr w:type="spellEnd"/>
            <w:r w:rsidRPr="004549EE">
              <w:rPr>
                <w:rFonts w:ascii="Times New Roman" w:hAnsi="Times New Roman" w:cs="Times New Roman"/>
                <w:sz w:val="22"/>
                <w:lang w:val="en-US"/>
              </w:rPr>
              <w:t>).</w:t>
            </w:r>
          </w:p>
        </w:tc>
      </w:tr>
    </w:tbl>
    <w:p w14:paraId="12D29584" w14:textId="77777777" w:rsidR="00FD0934" w:rsidRPr="004549EE" w:rsidRDefault="00FD0934" w:rsidP="004549EE">
      <w:pPr>
        <w:pStyle w:val="1"/>
        <w:jc w:val="both"/>
        <w:rPr>
          <w:rFonts w:ascii="Times New Roman" w:hAnsi="Times New Roman" w:cs="Times New Roman"/>
          <w:sz w:val="12"/>
          <w:lang w:val="en-US"/>
        </w:rPr>
      </w:pPr>
    </w:p>
    <w:p w14:paraId="12D29585" w14:textId="77777777" w:rsidR="00FD0934" w:rsidRPr="00050A6D" w:rsidRDefault="00FD0934" w:rsidP="004549EE">
      <w:pPr>
        <w:pStyle w:val="1"/>
        <w:jc w:val="both"/>
        <w:rPr>
          <w:rFonts w:ascii="Times New Roman" w:hAnsi="Times New Roman" w:cs="Times New Roman"/>
          <w:b/>
          <w:lang w:val="en-US"/>
        </w:rPr>
      </w:pPr>
      <w:proofErr w:type="spellStart"/>
      <w:r w:rsidRPr="00050A6D">
        <w:rPr>
          <w:rFonts w:ascii="Times New Roman" w:hAnsi="Times New Roman" w:cs="Times New Roman"/>
          <w:b/>
          <w:lang w:val="en-US"/>
        </w:rPr>
        <w:t>Doza</w:t>
      </w:r>
      <w:proofErr w:type="spellEnd"/>
      <w:r w:rsidRPr="00050A6D">
        <w:rPr>
          <w:rFonts w:ascii="Times New Roman" w:hAnsi="Times New Roman" w:cs="Times New Roman"/>
          <w:b/>
          <w:lang w:val="en-US"/>
        </w:rPr>
        <w:t xml:space="preserve"> </w:t>
      </w:r>
      <w:proofErr w:type="spellStart"/>
      <w:r w:rsidRPr="00050A6D">
        <w:rPr>
          <w:rFonts w:ascii="Times New Roman" w:hAnsi="Times New Roman" w:cs="Times New Roman"/>
          <w:b/>
          <w:lang w:val="en-US"/>
        </w:rPr>
        <w:t>həddinin</w:t>
      </w:r>
      <w:proofErr w:type="spellEnd"/>
      <w:r w:rsidRPr="00050A6D">
        <w:rPr>
          <w:rFonts w:ascii="Times New Roman" w:hAnsi="Times New Roman" w:cs="Times New Roman"/>
          <w:b/>
          <w:lang w:val="en-US"/>
        </w:rPr>
        <w:t xml:space="preserve"> </w:t>
      </w:r>
      <w:proofErr w:type="spellStart"/>
      <w:r w:rsidRPr="00050A6D">
        <w:rPr>
          <w:rFonts w:ascii="Times New Roman" w:hAnsi="Times New Roman" w:cs="Times New Roman"/>
          <w:b/>
          <w:lang w:val="en-US"/>
        </w:rPr>
        <w:t>aşılması</w:t>
      </w:r>
      <w:proofErr w:type="spellEnd"/>
    </w:p>
    <w:p w14:paraId="12D29586" w14:textId="77777777" w:rsidR="00FD0934" w:rsidRPr="00050A6D" w:rsidRDefault="00FD0934" w:rsidP="004549EE">
      <w:pPr>
        <w:pStyle w:val="1"/>
        <w:jc w:val="both"/>
        <w:rPr>
          <w:rFonts w:ascii="Times New Roman" w:hAnsi="Times New Roman" w:cs="Times New Roman"/>
          <w:shd w:val="clear" w:color="auto" w:fill="FFFFFF"/>
          <w:lang w:val="en-US"/>
        </w:rPr>
      </w:pPr>
      <w:proofErr w:type="spellStart"/>
      <w:r w:rsidRPr="00050A6D">
        <w:rPr>
          <w:rFonts w:ascii="Times New Roman" w:hAnsi="Times New Roman" w:cs="Times New Roman"/>
          <w:shd w:val="clear" w:color="auto" w:fill="FFFFFF"/>
          <w:lang w:val="en-US"/>
        </w:rPr>
        <w:t>Leponeksin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qəsdən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təsadüfən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kəskin</w:t>
      </w:r>
      <w:proofErr w:type="spellEnd"/>
      <w:r w:rsidR="00175739">
        <w:rPr>
          <w:rFonts w:ascii="Times New Roman" w:hAnsi="Times New Roman" w:cs="Times New Roman"/>
          <w:shd w:val="clear" w:color="auto" w:fill="FFFFFF"/>
          <w:lang w:val="en-US"/>
        </w:rPr>
        <w:t xml:space="preserve"> </w:t>
      </w:r>
      <w:proofErr w:type="spellStart"/>
      <w:r w:rsidR="00BB5B5E" w:rsidRPr="00050A6D">
        <w:rPr>
          <w:rFonts w:ascii="Times New Roman" w:hAnsi="Times New Roman" w:cs="Times New Roman"/>
          <w:shd w:val="clear" w:color="auto" w:fill="FFFFFF"/>
          <w:lang w:val="en-US"/>
        </w:rPr>
        <w:t>doza</w:t>
      </w:r>
      <w:proofErr w:type="spellEnd"/>
      <w:r w:rsidR="00BB5B5E" w:rsidRPr="00050A6D">
        <w:rPr>
          <w:rFonts w:ascii="Times New Roman" w:hAnsi="Times New Roman" w:cs="Times New Roman"/>
          <w:shd w:val="clear" w:color="auto" w:fill="FFFFFF"/>
          <w:lang w:val="en-US"/>
        </w:rPr>
        <w:t xml:space="preserve"> </w:t>
      </w:r>
      <w:proofErr w:type="spellStart"/>
      <w:r w:rsidR="00BB5B5E" w:rsidRPr="00050A6D">
        <w:rPr>
          <w:rFonts w:ascii="Times New Roman" w:hAnsi="Times New Roman" w:cs="Times New Roman"/>
          <w:shd w:val="clear" w:color="auto" w:fill="FFFFFF"/>
          <w:lang w:val="en-US"/>
        </w:rPr>
        <w:t>həddinin</w:t>
      </w:r>
      <w:proofErr w:type="spellEnd"/>
      <w:r w:rsidR="00175739">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aşılması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zamanı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ölüm</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göstəricisi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təxminən</w:t>
      </w:r>
      <w:proofErr w:type="spellEnd"/>
      <w:r w:rsidRPr="00050A6D">
        <w:rPr>
          <w:rFonts w:ascii="Times New Roman" w:hAnsi="Times New Roman" w:cs="Times New Roman"/>
          <w:shd w:val="clear" w:color="auto" w:fill="FFFFFF"/>
          <w:lang w:val="en-US"/>
        </w:rPr>
        <w:t xml:space="preserve"> 12% </w:t>
      </w:r>
      <w:proofErr w:type="spellStart"/>
      <w:r w:rsidRPr="00050A6D">
        <w:rPr>
          <w:rFonts w:ascii="Times New Roman" w:hAnsi="Times New Roman" w:cs="Times New Roman"/>
          <w:shd w:val="clear" w:color="auto" w:fill="FFFFFF"/>
          <w:lang w:val="en-US"/>
        </w:rPr>
        <w:t>təşkil</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edir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Letal</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nəticələrin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əksəriyyəti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ürək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çatışmazlığı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aspirasion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pnevmoniya</w:t>
      </w:r>
      <w:proofErr w:type="spellEnd"/>
      <w:r w:rsidRPr="00050A6D">
        <w:rPr>
          <w:rFonts w:ascii="Times New Roman" w:hAnsi="Times New Roman" w:cs="Times New Roman"/>
          <w:shd w:val="clear" w:color="auto" w:fill="FFFFFF"/>
          <w:lang w:val="en-US"/>
        </w:rPr>
        <w:t xml:space="preserve"> </w:t>
      </w:r>
      <w:proofErr w:type="spellStart"/>
      <w:r w:rsidR="00ED6D3C">
        <w:rPr>
          <w:rFonts w:ascii="Times New Roman" w:hAnsi="Times New Roman" w:cs="Times New Roman"/>
          <w:shd w:val="clear" w:color="auto" w:fill="FFFFFF"/>
          <w:lang w:val="en-US"/>
        </w:rPr>
        <w:t>ilə</w:t>
      </w:r>
      <w:proofErr w:type="spellEnd"/>
      <w:r w:rsidR="00ED6D3C">
        <w:rPr>
          <w:rFonts w:ascii="Times New Roman" w:hAnsi="Times New Roman" w:cs="Times New Roman"/>
          <w:shd w:val="clear" w:color="auto" w:fill="FFFFFF"/>
          <w:lang w:val="en-US"/>
        </w:rPr>
        <w:t xml:space="preserve"> </w:t>
      </w:r>
      <w:proofErr w:type="spellStart"/>
      <w:r w:rsidR="00ED6D3C">
        <w:rPr>
          <w:rFonts w:ascii="Times New Roman" w:hAnsi="Times New Roman" w:cs="Times New Roman"/>
          <w:shd w:val="clear" w:color="auto" w:fill="FFFFFF"/>
          <w:lang w:val="en-US"/>
        </w:rPr>
        <w:t>əlaqələndirilmiş</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preparatın</w:t>
      </w:r>
      <w:proofErr w:type="spellEnd"/>
      <w:r w:rsidRPr="00050A6D">
        <w:rPr>
          <w:rFonts w:ascii="Times New Roman" w:hAnsi="Times New Roman" w:cs="Times New Roman"/>
          <w:shd w:val="clear" w:color="auto" w:fill="FFFFFF"/>
          <w:lang w:val="en-US"/>
        </w:rPr>
        <w:t xml:space="preserve"> 2000 </w:t>
      </w:r>
      <w:proofErr w:type="spellStart"/>
      <w:r w:rsidRPr="00050A6D">
        <w:rPr>
          <w:rFonts w:ascii="Times New Roman" w:hAnsi="Times New Roman" w:cs="Times New Roman"/>
          <w:shd w:val="clear" w:color="auto" w:fill="FFFFFF"/>
          <w:lang w:val="en-US"/>
        </w:rPr>
        <w:t>mq</w:t>
      </w:r>
      <w:proofErr w:type="spellEnd"/>
      <w:r w:rsidRPr="00050A6D">
        <w:rPr>
          <w:rFonts w:ascii="Times New Roman" w:hAnsi="Times New Roman" w:cs="Times New Roman"/>
          <w:shd w:val="clear" w:color="auto" w:fill="FFFFFF"/>
          <w:lang w:val="en-US"/>
        </w:rPr>
        <w:t xml:space="preserve">-dan </w:t>
      </w:r>
      <w:proofErr w:type="spellStart"/>
      <w:r w:rsidRPr="00050A6D">
        <w:rPr>
          <w:rFonts w:ascii="Times New Roman" w:hAnsi="Times New Roman" w:cs="Times New Roman"/>
          <w:shd w:val="clear" w:color="auto" w:fill="FFFFFF"/>
          <w:lang w:val="en-US"/>
        </w:rPr>
        <w:t>yüksək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dozasının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qəbulundan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sonra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əmələ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gəl</w:t>
      </w:r>
      <w:r w:rsidR="00ED6D3C">
        <w:rPr>
          <w:rFonts w:ascii="Times New Roman" w:hAnsi="Times New Roman" w:cs="Times New Roman"/>
          <w:shd w:val="clear" w:color="auto" w:fill="FFFFFF"/>
          <w:lang w:val="en-US"/>
        </w:rPr>
        <w:t>mişdir</w:t>
      </w:r>
      <w:proofErr w:type="spellEnd"/>
      <w:r w:rsidRPr="00050A6D">
        <w:rPr>
          <w:rFonts w:ascii="Times New Roman" w:hAnsi="Times New Roman" w:cs="Times New Roman"/>
          <w:shd w:val="clear" w:color="auto" w:fill="FFFFFF"/>
          <w:lang w:val="en-US"/>
        </w:rPr>
        <w:t xml:space="preserve">. 10000 </w:t>
      </w:r>
      <w:proofErr w:type="spellStart"/>
      <w:r w:rsidRPr="00050A6D">
        <w:rPr>
          <w:rFonts w:ascii="Times New Roman" w:hAnsi="Times New Roman" w:cs="Times New Roman"/>
          <w:shd w:val="clear" w:color="auto" w:fill="FFFFFF"/>
          <w:lang w:val="en-US"/>
        </w:rPr>
        <w:t>mq</w:t>
      </w:r>
      <w:proofErr w:type="spellEnd"/>
      <w:r w:rsidRPr="00050A6D">
        <w:rPr>
          <w:rFonts w:ascii="Times New Roman" w:hAnsi="Times New Roman" w:cs="Times New Roman"/>
          <w:shd w:val="clear" w:color="auto" w:fill="FFFFFF"/>
          <w:lang w:val="en-US"/>
        </w:rPr>
        <w:t xml:space="preserve">-dan </w:t>
      </w:r>
      <w:proofErr w:type="spellStart"/>
      <w:r w:rsidRPr="00050A6D">
        <w:rPr>
          <w:rFonts w:ascii="Times New Roman" w:hAnsi="Times New Roman" w:cs="Times New Roman"/>
          <w:shd w:val="clear" w:color="auto" w:fill="FFFFFF"/>
          <w:lang w:val="en-US"/>
        </w:rPr>
        <w:t>yüksək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doza</w:t>
      </w:r>
      <w:r w:rsidR="00C33ADD">
        <w:rPr>
          <w:rFonts w:ascii="Times New Roman" w:hAnsi="Times New Roman" w:cs="Times New Roman"/>
          <w:shd w:val="clear" w:color="auto" w:fill="FFFFFF"/>
          <w:lang w:val="en-US"/>
        </w:rPr>
        <w:t>nın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w:t>
      </w:r>
      <w:r w:rsidR="00C33ADD">
        <w:rPr>
          <w:rFonts w:ascii="Times New Roman" w:hAnsi="Times New Roman" w:cs="Times New Roman"/>
          <w:shd w:val="clear" w:color="auto" w:fill="FFFFFF"/>
          <w:lang w:val="en-US"/>
        </w:rPr>
        <w:t>u</w:t>
      </w:r>
      <w:proofErr w:type="spellEnd"/>
      <w:r w:rsidRPr="00050A6D">
        <w:rPr>
          <w:rFonts w:ascii="Times New Roman" w:hAnsi="Times New Roman" w:cs="Times New Roman"/>
          <w:shd w:val="clear" w:color="auto" w:fill="FFFFFF"/>
          <w:lang w:val="en-US"/>
        </w:rPr>
        <w:t xml:space="preserve"> </w:t>
      </w:r>
      <w:proofErr w:type="spellStart"/>
      <w:r w:rsidR="00C33ADD">
        <w:rPr>
          <w:rFonts w:ascii="Times New Roman" w:hAnsi="Times New Roman" w:cs="Times New Roman"/>
          <w:shd w:val="clear" w:color="auto" w:fill="FFFFFF"/>
          <w:lang w:val="en-US"/>
        </w:rPr>
        <w:t>ilə</w:t>
      </w:r>
      <w:proofErr w:type="spellEnd"/>
      <w:r w:rsidR="00C33ADD"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inkişaf</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edən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doza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həddinin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aşılmasından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sonra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sağalm</w:t>
      </w:r>
      <w:r w:rsidR="00C33ADD">
        <w:rPr>
          <w:rFonts w:ascii="Times New Roman" w:hAnsi="Times New Roman" w:cs="Times New Roman"/>
          <w:shd w:val="clear" w:color="auto" w:fill="FFFFFF"/>
          <w:lang w:val="en-US"/>
        </w:rPr>
        <w:t>alar</w:t>
      </w:r>
      <w:proofErr w:type="spellEnd"/>
      <w:r w:rsidR="00C33ADD">
        <w:rPr>
          <w:rFonts w:ascii="Times New Roman" w:hAnsi="Times New Roman" w:cs="Times New Roman"/>
          <w:shd w:val="clear" w:color="auto" w:fill="FFFFFF"/>
          <w:lang w:val="en-US"/>
        </w:rPr>
        <w:t xml:space="preserve"> </w:t>
      </w:r>
      <w:proofErr w:type="spellStart"/>
      <w:r w:rsidR="00C33ADD">
        <w:rPr>
          <w:rFonts w:ascii="Times New Roman" w:hAnsi="Times New Roman" w:cs="Times New Roman"/>
          <w:shd w:val="clear" w:color="auto" w:fill="FFFFFF"/>
          <w:lang w:val="en-US"/>
        </w:rPr>
        <w:t>barədə</w:t>
      </w:r>
      <w:proofErr w:type="spellEnd"/>
      <w:r w:rsidR="00175739">
        <w:rPr>
          <w:rFonts w:ascii="Times New Roman" w:hAnsi="Times New Roman" w:cs="Times New Roman"/>
          <w:shd w:val="clear" w:color="auto" w:fill="FFFFFF"/>
          <w:lang w:val="en-US"/>
        </w:rPr>
        <w:t xml:space="preserve"> </w:t>
      </w:r>
      <w:proofErr w:type="spellStart"/>
      <w:r w:rsidR="00C33ADD">
        <w:rPr>
          <w:rFonts w:ascii="Times New Roman" w:hAnsi="Times New Roman" w:cs="Times New Roman"/>
          <w:shd w:val="clear" w:color="auto" w:fill="FFFFFF"/>
          <w:lang w:val="en-US"/>
        </w:rPr>
        <w:t>qeydlər</w:t>
      </w:r>
      <w:proofErr w:type="spellEnd"/>
      <w:r w:rsidR="00C33ADD"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vardır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Lakin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əsasən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əvvəllər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Leponeks</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etməyən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bəzi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böyük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xəstələrdə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preparatın</w:t>
      </w:r>
      <w:proofErr w:type="spellEnd"/>
      <w:r w:rsidRPr="00050A6D">
        <w:rPr>
          <w:rFonts w:ascii="Times New Roman" w:hAnsi="Times New Roman" w:cs="Times New Roman"/>
          <w:shd w:val="clear" w:color="auto" w:fill="FFFFFF"/>
          <w:lang w:val="en-US"/>
        </w:rPr>
        <w:t xml:space="preserve"> 400 </w:t>
      </w:r>
      <w:proofErr w:type="spellStart"/>
      <w:r w:rsidRPr="00050A6D">
        <w:rPr>
          <w:rFonts w:ascii="Times New Roman" w:hAnsi="Times New Roman" w:cs="Times New Roman"/>
          <w:shd w:val="clear" w:color="auto" w:fill="FFFFFF"/>
          <w:lang w:val="en-US"/>
        </w:rPr>
        <w:t>mq</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dozasının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qəbulu</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həyat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üçün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təhlükəli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komatoz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vəziyyətlərə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bir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halda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letal</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nəticəyə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gətirib</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çıxarmışdır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Erkən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yaşlı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uşaqlarda</w:t>
      </w:r>
      <w:proofErr w:type="spellEnd"/>
      <w:r w:rsidRPr="00050A6D">
        <w:rPr>
          <w:rFonts w:ascii="Times New Roman" w:hAnsi="Times New Roman" w:cs="Times New Roman"/>
          <w:shd w:val="clear" w:color="auto" w:fill="FFFFFF"/>
          <w:lang w:val="en-US"/>
        </w:rPr>
        <w:t xml:space="preserve"> 50-200 </w:t>
      </w:r>
      <w:proofErr w:type="spellStart"/>
      <w:r w:rsidRPr="00050A6D">
        <w:rPr>
          <w:rFonts w:ascii="Times New Roman" w:hAnsi="Times New Roman" w:cs="Times New Roman"/>
          <w:shd w:val="clear" w:color="auto" w:fill="FFFFFF"/>
          <w:lang w:val="en-US"/>
        </w:rPr>
        <w:t>mq</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dozada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preparatın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qəbulu</w:t>
      </w:r>
      <w:proofErr w:type="spellEnd"/>
      <w:r w:rsidRPr="00050A6D">
        <w:rPr>
          <w:rFonts w:ascii="Times New Roman" w:hAnsi="Times New Roman" w:cs="Times New Roman"/>
          <w:shd w:val="clear" w:color="auto" w:fill="FFFFFF"/>
          <w:lang w:val="en-US"/>
        </w:rPr>
        <w:t xml:space="preserve"> </w:t>
      </w:r>
      <w:proofErr w:type="spellStart"/>
      <w:r w:rsidR="00C33ADD">
        <w:rPr>
          <w:rFonts w:ascii="Times New Roman" w:hAnsi="Times New Roman" w:cs="Times New Roman"/>
          <w:shd w:val="clear" w:color="auto" w:fill="FFFFFF"/>
          <w:lang w:val="en-US"/>
        </w:rPr>
        <w:t>letal</w:t>
      </w:r>
      <w:proofErr w:type="spellEnd"/>
      <w:r w:rsidR="00C33ADD">
        <w:rPr>
          <w:rFonts w:ascii="Times New Roman" w:hAnsi="Times New Roman" w:cs="Times New Roman"/>
          <w:shd w:val="clear" w:color="auto" w:fill="FFFFFF"/>
          <w:lang w:val="en-US"/>
        </w:rPr>
        <w:t xml:space="preserve"> </w:t>
      </w:r>
      <w:proofErr w:type="spellStart"/>
      <w:r w:rsidR="00C33ADD">
        <w:rPr>
          <w:rFonts w:ascii="Times New Roman" w:hAnsi="Times New Roman" w:cs="Times New Roman"/>
          <w:shd w:val="clear" w:color="auto" w:fill="FFFFFF"/>
          <w:lang w:val="en-US"/>
        </w:rPr>
        <w:t>nəticə</w:t>
      </w:r>
      <w:proofErr w:type="spellEnd"/>
      <w:r w:rsidR="00C33ADD"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olmadan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güclü</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sedativ</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effekt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koma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ilə</w:t>
      </w:r>
      <w:proofErr w:type="spellEnd"/>
      <w:r w:rsidR="00175739">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nəticələnmışdir</w:t>
      </w:r>
      <w:proofErr w:type="spellEnd"/>
      <w:r w:rsidRPr="00050A6D">
        <w:rPr>
          <w:rFonts w:ascii="Times New Roman" w:hAnsi="Times New Roman" w:cs="Times New Roman"/>
          <w:shd w:val="clear" w:color="auto" w:fill="FFFFFF"/>
          <w:lang w:val="en-US"/>
        </w:rPr>
        <w:t>.</w:t>
      </w:r>
    </w:p>
    <w:p w14:paraId="12D29587" w14:textId="77777777" w:rsidR="00FD0934" w:rsidRPr="00050A6D" w:rsidRDefault="00CA5A90" w:rsidP="004549EE">
      <w:pPr>
        <w:pStyle w:val="1"/>
        <w:jc w:val="both"/>
        <w:rPr>
          <w:rFonts w:ascii="Times New Roman" w:hAnsi="Times New Roman" w:cs="Times New Roman"/>
          <w:lang w:val="en-US"/>
        </w:rPr>
      </w:pPr>
      <w:proofErr w:type="spellStart"/>
      <w:r>
        <w:rPr>
          <w:rFonts w:ascii="Times New Roman" w:hAnsi="Times New Roman" w:cs="Times New Roman"/>
          <w:i/>
          <w:iCs/>
          <w:lang w:val="en-US"/>
        </w:rPr>
        <w:t>S</w:t>
      </w:r>
      <w:r w:rsidR="00FD0934" w:rsidRPr="00050A6D">
        <w:rPr>
          <w:rFonts w:ascii="Times New Roman" w:hAnsi="Times New Roman" w:cs="Times New Roman"/>
          <w:i/>
          <w:iCs/>
          <w:lang w:val="en-US"/>
        </w:rPr>
        <w:t>imptomlar</w:t>
      </w:r>
      <w:r>
        <w:rPr>
          <w:rFonts w:ascii="Times New Roman" w:hAnsi="Times New Roman" w:cs="Times New Roman"/>
          <w:i/>
          <w:iCs/>
          <w:lang w:val="en-US"/>
        </w:rPr>
        <w:t>ı</w:t>
      </w:r>
      <w:proofErr w:type="spellEnd"/>
    </w:p>
    <w:p w14:paraId="12D29588" w14:textId="602B152C" w:rsidR="00FD0934" w:rsidRPr="00050A6D" w:rsidRDefault="00FD0934" w:rsidP="004549EE">
      <w:pPr>
        <w:pStyle w:val="1"/>
        <w:jc w:val="both"/>
        <w:rPr>
          <w:rFonts w:ascii="Times New Roman" w:hAnsi="Times New Roman" w:cs="Times New Roman"/>
          <w:shd w:val="clear" w:color="auto" w:fill="FFFFFF"/>
          <w:lang w:val="en-US"/>
        </w:rPr>
      </w:pPr>
      <w:proofErr w:type="spellStart"/>
      <w:r w:rsidRPr="00050A6D">
        <w:rPr>
          <w:rFonts w:ascii="Times New Roman" w:hAnsi="Times New Roman" w:cs="Times New Roman"/>
          <w:shd w:val="clear" w:color="auto" w:fill="FFFFFF"/>
          <w:lang w:val="en-US"/>
        </w:rPr>
        <w:t>Yuxululuq</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letargiya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arefleksiya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koma</w:t>
      </w:r>
      <w:proofErr w:type="spellEnd"/>
      <w:r w:rsidRPr="00050A6D">
        <w:rPr>
          <w:rFonts w:ascii="Times New Roman" w:hAnsi="Times New Roman" w:cs="Times New Roman"/>
          <w:shd w:val="clear" w:color="auto" w:fill="FFFFFF"/>
          <w:lang w:val="en-US"/>
        </w:rPr>
        <w:t xml:space="preserve">, </w:t>
      </w:r>
      <w:proofErr w:type="spellStart"/>
      <w:r w:rsidR="00BB5B5E">
        <w:rPr>
          <w:rFonts w:ascii="Times New Roman" w:hAnsi="Times New Roman" w:cs="Times New Roman"/>
          <w:shd w:val="clear" w:color="auto" w:fill="FFFFFF"/>
          <w:lang w:val="en-US"/>
        </w:rPr>
        <w:t>şüur</w:t>
      </w:r>
      <w:proofErr w:type="spellEnd"/>
      <w:r w:rsidR="00BB5B5E">
        <w:rPr>
          <w:rFonts w:ascii="Times New Roman" w:hAnsi="Times New Roman" w:cs="Times New Roman"/>
          <w:shd w:val="clear" w:color="auto" w:fill="FFFFFF"/>
          <w:lang w:val="en-US"/>
        </w:rPr>
        <w:t xml:space="preserve"> </w:t>
      </w:r>
      <w:proofErr w:type="spellStart"/>
      <w:r w:rsidR="00BB5B5E">
        <w:rPr>
          <w:rFonts w:ascii="Times New Roman" w:hAnsi="Times New Roman" w:cs="Times New Roman"/>
          <w:shd w:val="clear" w:color="auto" w:fill="FFFFFF"/>
          <w:lang w:val="en-US"/>
        </w:rPr>
        <w:t>çaşqınlığı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hallusinasiyalar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oyan</w:t>
      </w:r>
      <w:r w:rsidR="004549EE">
        <w:rPr>
          <w:rFonts w:ascii="Times New Roman" w:hAnsi="Times New Roman" w:cs="Times New Roman"/>
          <w:shd w:val="clear" w:color="auto" w:fill="FFFFFF"/>
          <w:lang w:val="en-US"/>
        </w:rPr>
        <w:t>ıqlıq</w:t>
      </w:r>
      <w:proofErr w:type="spellEnd"/>
      <w:r w:rsidR="004549EE">
        <w:rPr>
          <w:rFonts w:ascii="Times New Roman" w:hAnsi="Times New Roman" w:cs="Times New Roman"/>
          <w:shd w:val="clear" w:color="auto" w:fill="FFFFFF"/>
          <w:lang w:val="en-US"/>
        </w:rPr>
        <w:t xml:space="preserve">, delirium, </w:t>
      </w:r>
      <w:proofErr w:type="spellStart"/>
      <w:r w:rsidR="004549EE">
        <w:rPr>
          <w:rFonts w:ascii="Times New Roman" w:hAnsi="Times New Roman" w:cs="Times New Roman"/>
          <w:shd w:val="clear" w:color="auto" w:fill="FFFFFF"/>
          <w:lang w:val="en-US"/>
        </w:rPr>
        <w:t>ekstrapiramid</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simptomlar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reflekslərin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artması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qıcolmalar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ağız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suyu</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ifrazının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artması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göz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bəbəklərinin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genişlənməsi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dumanlı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görmə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bədən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temperaturunun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enib-qalxması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hipotenziya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kollaps</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taxikardiya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aritmiyalar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aspirasion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pnevmoniya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təngnəfəslik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tənəffüsün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çətinləşməsi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dayanması</w:t>
      </w:r>
      <w:proofErr w:type="spellEnd"/>
      <w:r w:rsidRPr="00050A6D">
        <w:rPr>
          <w:rFonts w:ascii="Times New Roman" w:hAnsi="Times New Roman" w:cs="Times New Roman"/>
          <w:shd w:val="clear" w:color="auto" w:fill="FFFFFF"/>
          <w:lang w:val="en-US"/>
        </w:rPr>
        <w:t>.</w:t>
      </w:r>
    </w:p>
    <w:p w14:paraId="12D29589" w14:textId="77777777" w:rsidR="00FD0934" w:rsidRPr="00050A6D" w:rsidRDefault="00FD0934" w:rsidP="004549EE">
      <w:pPr>
        <w:pStyle w:val="1"/>
        <w:jc w:val="both"/>
        <w:rPr>
          <w:rFonts w:ascii="Times New Roman" w:hAnsi="Times New Roman" w:cs="Times New Roman"/>
          <w:lang w:val="en-US"/>
        </w:rPr>
      </w:pPr>
      <w:proofErr w:type="spellStart"/>
      <w:r w:rsidRPr="00050A6D">
        <w:rPr>
          <w:rFonts w:ascii="Times New Roman" w:hAnsi="Times New Roman" w:cs="Times New Roman"/>
          <w:i/>
          <w:iCs/>
          <w:lang w:val="en-US"/>
        </w:rPr>
        <w:t>Müalicəsi</w:t>
      </w:r>
      <w:proofErr w:type="spellEnd"/>
    </w:p>
    <w:p w14:paraId="12D2958A" w14:textId="5E6EC480" w:rsidR="00FD0934" w:rsidRPr="00050A6D" w:rsidRDefault="00FD0934" w:rsidP="004549EE">
      <w:pPr>
        <w:pStyle w:val="1"/>
        <w:jc w:val="both"/>
        <w:rPr>
          <w:rFonts w:ascii="Times New Roman" w:hAnsi="Times New Roman" w:cs="Times New Roman"/>
          <w:lang w:val="en-US"/>
        </w:rPr>
      </w:pPr>
      <w:proofErr w:type="spellStart"/>
      <w:r w:rsidRPr="00050A6D">
        <w:rPr>
          <w:rFonts w:ascii="Times New Roman" w:hAnsi="Times New Roman" w:cs="Times New Roman"/>
          <w:iCs/>
          <w:lang w:val="en-US"/>
        </w:rPr>
        <w:t>Spesifik</w:t>
      </w:r>
      <w:proofErr w:type="spellEnd"/>
      <w:r w:rsidRPr="00050A6D">
        <w:rPr>
          <w:rFonts w:ascii="Times New Roman" w:hAnsi="Times New Roman" w:cs="Times New Roman"/>
          <w:iCs/>
          <w:lang w:val="en-US"/>
        </w:rPr>
        <w:t xml:space="preserve"> </w:t>
      </w:r>
      <w:proofErr w:type="spellStart"/>
      <w:r w:rsidRPr="00050A6D">
        <w:rPr>
          <w:rFonts w:ascii="Times New Roman" w:hAnsi="Times New Roman" w:cs="Times New Roman"/>
          <w:iCs/>
          <w:lang w:val="en-US"/>
        </w:rPr>
        <w:t>antidotu</w:t>
      </w:r>
      <w:proofErr w:type="spellEnd"/>
      <w:r w:rsidRPr="00050A6D">
        <w:rPr>
          <w:rFonts w:ascii="Times New Roman" w:hAnsi="Times New Roman" w:cs="Times New Roman"/>
          <w:iCs/>
          <w:lang w:val="en-US"/>
        </w:rPr>
        <w:t xml:space="preserve"> </w:t>
      </w:r>
      <w:proofErr w:type="spellStart"/>
      <w:r w:rsidRPr="00050A6D">
        <w:rPr>
          <w:rFonts w:ascii="Times New Roman" w:hAnsi="Times New Roman" w:cs="Times New Roman"/>
          <w:iCs/>
          <w:lang w:val="en-US"/>
        </w:rPr>
        <w:t>yoxdur</w:t>
      </w:r>
      <w:proofErr w:type="spellEnd"/>
      <w:r w:rsidRPr="00050A6D">
        <w:rPr>
          <w:rFonts w:ascii="Times New Roman" w:hAnsi="Times New Roman" w:cs="Times New Roman"/>
          <w:i/>
          <w:iCs/>
          <w:lang w:val="en-US"/>
        </w:rPr>
        <w:t xml:space="preserve">. </w:t>
      </w:r>
      <w:proofErr w:type="spellStart"/>
      <w:r w:rsidRPr="00050A6D">
        <w:rPr>
          <w:rFonts w:ascii="Times New Roman" w:hAnsi="Times New Roman" w:cs="Times New Roman"/>
          <w:shd w:val="clear" w:color="auto" w:fill="FFFFFF"/>
          <w:lang w:val="en-US"/>
        </w:rPr>
        <w:t>Preparatın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qəbulundan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sonra</w:t>
      </w:r>
      <w:proofErr w:type="spellEnd"/>
      <w:r w:rsidRPr="00050A6D">
        <w:rPr>
          <w:rFonts w:ascii="Times New Roman" w:hAnsi="Times New Roman" w:cs="Times New Roman"/>
          <w:shd w:val="clear" w:color="auto" w:fill="FFFFFF"/>
          <w:lang w:val="en-US"/>
        </w:rPr>
        <w:t xml:space="preserve"> ilk 6 </w:t>
      </w:r>
      <w:proofErr w:type="spellStart"/>
      <w:r w:rsidRPr="00050A6D">
        <w:rPr>
          <w:rFonts w:ascii="Times New Roman" w:hAnsi="Times New Roman" w:cs="Times New Roman"/>
          <w:shd w:val="clear" w:color="auto" w:fill="FFFFFF"/>
          <w:lang w:val="en-US"/>
        </w:rPr>
        <w:t>saat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ərzində</w:t>
      </w:r>
      <w:proofErr w:type="spellEnd"/>
      <w:r w:rsidR="004549EE">
        <w:rPr>
          <w:rFonts w:ascii="Times New Roman" w:hAnsi="Times New Roman" w:cs="Times New Roman"/>
          <w:shd w:val="clear" w:color="auto" w:fill="FFFFFF"/>
          <w:lang w:val="en-US"/>
        </w:rPr>
        <w:t xml:space="preserve"> – </w:t>
      </w:r>
      <w:proofErr w:type="spellStart"/>
      <w:r w:rsidRPr="00050A6D">
        <w:rPr>
          <w:rFonts w:ascii="Times New Roman" w:hAnsi="Times New Roman" w:cs="Times New Roman"/>
          <w:shd w:val="clear" w:color="auto" w:fill="FFFFFF"/>
          <w:lang w:val="en-US"/>
        </w:rPr>
        <w:t>mədə</w:t>
      </w:r>
      <w:proofErr w:type="spellEnd"/>
      <w:r w:rsidR="00175739">
        <w:rPr>
          <w:rFonts w:ascii="Times New Roman" w:hAnsi="Times New Roman" w:cs="Times New Roman"/>
          <w:shd w:val="clear" w:color="auto" w:fill="FFFFFF"/>
          <w:lang w:val="en-US"/>
        </w:rPr>
        <w:t xml:space="preserve"> </w:t>
      </w:r>
      <w:proofErr w:type="spellStart"/>
      <w:r w:rsidR="00311A5E" w:rsidRPr="00050A6D">
        <w:rPr>
          <w:rFonts w:ascii="Times New Roman" w:hAnsi="Times New Roman" w:cs="Times New Roman"/>
          <w:shd w:val="clear" w:color="auto" w:fill="FFFFFF"/>
          <w:lang w:val="en-US"/>
        </w:rPr>
        <w:t>yuyulma</w:t>
      </w:r>
      <w:r w:rsidR="00311A5E">
        <w:rPr>
          <w:rFonts w:ascii="Times New Roman" w:hAnsi="Times New Roman" w:cs="Times New Roman"/>
          <w:shd w:val="clear" w:color="auto" w:fill="FFFFFF"/>
          <w:lang w:val="en-US"/>
        </w:rPr>
        <w:t>lı</w:t>
      </w:r>
      <w:proofErr w:type="spellEnd"/>
      <w:r w:rsidR="00311A5E"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aktivləşdirilmiş</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kömür</w:t>
      </w:r>
      <w:proofErr w:type="spellEnd"/>
      <w:r w:rsidR="00175739">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qəbul</w:t>
      </w:r>
      <w:proofErr w:type="spellEnd"/>
      <w:r w:rsidRPr="00050A6D">
        <w:rPr>
          <w:rFonts w:ascii="Times New Roman" w:hAnsi="Times New Roman" w:cs="Times New Roman"/>
          <w:shd w:val="clear" w:color="auto" w:fill="FFFFFF"/>
          <w:lang w:val="en-US"/>
        </w:rPr>
        <w:t xml:space="preserve"> </w:t>
      </w:r>
      <w:proofErr w:type="spellStart"/>
      <w:r w:rsidR="00311A5E" w:rsidRPr="00050A6D">
        <w:rPr>
          <w:rFonts w:ascii="Times New Roman" w:hAnsi="Times New Roman" w:cs="Times New Roman"/>
          <w:shd w:val="clear" w:color="auto" w:fill="FFFFFF"/>
          <w:lang w:val="en-US"/>
        </w:rPr>
        <w:t>edilmə</w:t>
      </w:r>
      <w:r w:rsidR="00311A5E">
        <w:rPr>
          <w:rFonts w:ascii="Times New Roman" w:hAnsi="Times New Roman" w:cs="Times New Roman"/>
          <w:shd w:val="clear" w:color="auto" w:fill="FFFFFF"/>
          <w:lang w:val="en-US"/>
        </w:rPr>
        <w:t>lidir</w:t>
      </w:r>
      <w:proofErr w:type="spellEnd"/>
      <w:r w:rsidR="00311A5E" w:rsidRPr="00050A6D">
        <w:rPr>
          <w:rFonts w:ascii="Times New Roman" w:hAnsi="Times New Roman" w:cs="Times New Roman"/>
          <w:shd w:val="clear" w:color="auto" w:fill="FFFFFF"/>
          <w:lang w:val="en-US"/>
        </w:rPr>
        <w:t xml:space="preserve"> </w:t>
      </w:r>
      <w:r w:rsidRPr="00050A6D">
        <w:rPr>
          <w:rFonts w:ascii="Times New Roman" w:hAnsi="Times New Roman" w:cs="Times New Roman"/>
          <w:shd w:val="clear" w:color="auto" w:fill="FFFFFF"/>
          <w:lang w:val="en-US"/>
        </w:rPr>
        <w:t xml:space="preserve">(peritoneal </w:t>
      </w:r>
      <w:proofErr w:type="spellStart"/>
      <w:r w:rsidRPr="00050A6D">
        <w:rPr>
          <w:rFonts w:ascii="Times New Roman" w:hAnsi="Times New Roman" w:cs="Times New Roman"/>
          <w:shd w:val="clear" w:color="auto" w:fill="FFFFFF"/>
          <w:lang w:val="en-US"/>
        </w:rPr>
        <w:t>dializ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hemodializ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effekt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vermir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Ürək-damar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sisteminin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fasiləsiz</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monitorinqi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tənəffüsə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00175739">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elektrolit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turşu-qələvi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tarazlığına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nəzarət</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etməklə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simptomatik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müalicə</w:t>
      </w:r>
      <w:proofErr w:type="spellEnd"/>
      <w:r w:rsidR="00311A5E">
        <w:rPr>
          <w:rFonts w:ascii="Times New Roman" w:hAnsi="Times New Roman" w:cs="Times New Roman"/>
          <w:shd w:val="clear" w:color="auto" w:fill="FFFFFF"/>
          <w:lang w:val="en-US"/>
        </w:rPr>
        <w:t xml:space="preserve"> </w:t>
      </w:r>
      <w:proofErr w:type="spellStart"/>
      <w:r w:rsidR="00311A5E">
        <w:rPr>
          <w:rFonts w:ascii="Times New Roman" w:hAnsi="Times New Roman" w:cs="Times New Roman"/>
          <w:shd w:val="clear" w:color="auto" w:fill="FFFFFF"/>
          <w:lang w:val="en-US"/>
        </w:rPr>
        <w:t>aparılmalıdır</w:t>
      </w:r>
      <w:proofErr w:type="spellEnd"/>
      <w:r w:rsidRPr="00050A6D">
        <w:rPr>
          <w:rFonts w:ascii="Times New Roman" w:hAnsi="Times New Roman" w:cs="Times New Roman"/>
          <w:shd w:val="clear" w:color="auto" w:fill="FFFFFF"/>
          <w:lang w:val="en-US"/>
        </w:rPr>
        <w:t xml:space="preserve">. </w:t>
      </w:r>
      <w:proofErr w:type="spellStart"/>
      <w:r w:rsidR="00BB5B5E">
        <w:rPr>
          <w:rFonts w:ascii="Times New Roman" w:hAnsi="Times New Roman" w:cs="Times New Roman"/>
          <w:shd w:val="clear" w:color="auto" w:fill="FFFFFF"/>
          <w:lang w:val="en-US"/>
        </w:rPr>
        <w:t>Əks</w:t>
      </w:r>
      <w:proofErr w:type="spellEnd"/>
      <w:r w:rsidR="00BB5B5E"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effektin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inkişaf</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təhlükəsi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olduğundan</w:t>
      </w:r>
      <w:proofErr w:type="spellEnd"/>
      <w:r w:rsidRPr="00050A6D">
        <w:rPr>
          <w:rFonts w:ascii="Times New Roman" w:hAnsi="Times New Roman" w:cs="Times New Roman"/>
          <w:shd w:val="clear" w:color="auto" w:fill="FFFFFF"/>
          <w:lang w:val="en-US"/>
        </w:rPr>
        <w:t xml:space="preserve"> arterial </w:t>
      </w:r>
      <w:proofErr w:type="spellStart"/>
      <w:r w:rsidRPr="00050A6D">
        <w:rPr>
          <w:rFonts w:ascii="Times New Roman" w:hAnsi="Times New Roman" w:cs="Times New Roman"/>
          <w:shd w:val="clear" w:color="auto" w:fill="FFFFFF"/>
          <w:lang w:val="en-US"/>
        </w:rPr>
        <w:t>hipotenziyanın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müalicəsi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üçün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adrenalindən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istifadə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etmək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tövsiyə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edilmir</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Gecikmiş</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reaksiyaların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meydana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çıxması</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mümkün</w:t>
      </w:r>
      <w:proofErr w:type="spellEnd"/>
      <w:r w:rsidRPr="00050A6D">
        <w:rPr>
          <w:rFonts w:ascii="Times New Roman" w:hAnsi="Times New Roman" w:cs="Times New Roman"/>
          <w:shd w:val="clear" w:color="auto" w:fill="FFFFFF"/>
          <w:lang w:val="en-US"/>
        </w:rPr>
        <w:t xml:space="preserve"> </w:t>
      </w:r>
      <w:proofErr w:type="spellStart"/>
      <w:r w:rsidR="00BB5B5E" w:rsidRPr="00050A6D">
        <w:rPr>
          <w:rFonts w:ascii="Times New Roman" w:hAnsi="Times New Roman" w:cs="Times New Roman"/>
          <w:shd w:val="clear" w:color="auto" w:fill="FFFFFF"/>
          <w:lang w:val="en-US"/>
        </w:rPr>
        <w:t>olduğundan</w:t>
      </w:r>
      <w:proofErr w:type="spellEnd"/>
      <w:r w:rsidR="00BB5B5E" w:rsidRPr="00050A6D">
        <w:rPr>
          <w:rFonts w:ascii="Times New Roman" w:hAnsi="Times New Roman" w:cs="Times New Roman"/>
          <w:shd w:val="clear" w:color="auto" w:fill="FFFFFF"/>
          <w:lang w:val="en-US"/>
        </w:rPr>
        <w:t xml:space="preserve"> minimum</w:t>
      </w:r>
      <w:r w:rsidRPr="00050A6D">
        <w:rPr>
          <w:rFonts w:ascii="Times New Roman" w:hAnsi="Times New Roman" w:cs="Times New Roman"/>
          <w:shd w:val="clear" w:color="auto" w:fill="FFFFFF"/>
          <w:lang w:val="en-US"/>
        </w:rPr>
        <w:t xml:space="preserve"> 5 </w:t>
      </w:r>
      <w:proofErr w:type="spellStart"/>
      <w:r w:rsidRPr="00050A6D">
        <w:rPr>
          <w:rFonts w:ascii="Times New Roman" w:hAnsi="Times New Roman" w:cs="Times New Roman"/>
          <w:shd w:val="clear" w:color="auto" w:fill="FFFFFF"/>
          <w:lang w:val="en-US"/>
        </w:rPr>
        <w:t>gün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ərzində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hərtərəfli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tibbi</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müşahidə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aparmaq</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lazımdır</w:t>
      </w:r>
      <w:proofErr w:type="spellEnd"/>
      <w:r w:rsidRPr="00050A6D">
        <w:rPr>
          <w:rFonts w:ascii="Times New Roman" w:hAnsi="Times New Roman" w:cs="Times New Roman"/>
          <w:shd w:val="clear" w:color="auto" w:fill="FFFFFF"/>
          <w:lang w:val="en-US"/>
        </w:rPr>
        <w:t>.</w:t>
      </w:r>
    </w:p>
    <w:p w14:paraId="12D2958B" w14:textId="77777777" w:rsidR="00FD0934" w:rsidRPr="00050A6D" w:rsidRDefault="00FD0934" w:rsidP="004549EE">
      <w:pPr>
        <w:pStyle w:val="1"/>
        <w:jc w:val="both"/>
        <w:rPr>
          <w:rFonts w:ascii="Times New Roman" w:hAnsi="Times New Roman" w:cs="Times New Roman"/>
          <w:color w:val="auto"/>
          <w:lang w:val="en-US" w:eastAsia="en-US"/>
        </w:rPr>
      </w:pPr>
    </w:p>
    <w:p w14:paraId="7E3B3F15" w14:textId="77777777" w:rsidR="004549EE" w:rsidRDefault="00FD0934" w:rsidP="004549EE">
      <w:pPr>
        <w:pStyle w:val="1"/>
        <w:jc w:val="both"/>
        <w:rPr>
          <w:rFonts w:ascii="Times New Roman" w:hAnsi="Times New Roman" w:cs="Times New Roman"/>
          <w:b/>
          <w:lang w:val="en-US"/>
        </w:rPr>
      </w:pPr>
      <w:proofErr w:type="spellStart"/>
      <w:r w:rsidRPr="00050A6D">
        <w:rPr>
          <w:rFonts w:ascii="Times New Roman" w:hAnsi="Times New Roman" w:cs="Times New Roman"/>
          <w:b/>
          <w:lang w:val="en-US"/>
        </w:rPr>
        <w:t>Buraxılış</w:t>
      </w:r>
      <w:proofErr w:type="spellEnd"/>
      <w:r w:rsidRPr="00050A6D">
        <w:rPr>
          <w:rFonts w:ascii="Times New Roman" w:hAnsi="Times New Roman" w:cs="Times New Roman"/>
          <w:b/>
          <w:lang w:val="en-US"/>
        </w:rPr>
        <w:t xml:space="preserve"> </w:t>
      </w:r>
      <w:proofErr w:type="spellStart"/>
      <w:r w:rsidRPr="00050A6D">
        <w:rPr>
          <w:rFonts w:ascii="Times New Roman" w:hAnsi="Times New Roman" w:cs="Times New Roman"/>
          <w:b/>
          <w:lang w:val="en-US"/>
        </w:rPr>
        <w:t>forması</w:t>
      </w:r>
      <w:proofErr w:type="spellEnd"/>
    </w:p>
    <w:p w14:paraId="12D2958D" w14:textId="77A75EAA" w:rsidR="00FD0934" w:rsidRPr="00050A6D" w:rsidRDefault="00FD0934" w:rsidP="004549EE">
      <w:pPr>
        <w:pStyle w:val="1"/>
        <w:jc w:val="both"/>
        <w:rPr>
          <w:rFonts w:ascii="Times New Roman" w:hAnsi="Times New Roman" w:cs="Times New Roman"/>
          <w:shd w:val="clear" w:color="auto" w:fill="FFFFFF"/>
          <w:lang w:val="en-US"/>
        </w:rPr>
      </w:pPr>
      <w:r w:rsidRPr="00050A6D">
        <w:rPr>
          <w:rFonts w:ascii="Times New Roman" w:hAnsi="Times New Roman" w:cs="Times New Roman"/>
          <w:shd w:val="clear" w:color="auto" w:fill="FFFFFF"/>
          <w:lang w:val="en-US"/>
        </w:rPr>
        <w:t xml:space="preserve">10 tablet, </w:t>
      </w:r>
      <w:proofErr w:type="spellStart"/>
      <w:r w:rsidRPr="00050A6D">
        <w:rPr>
          <w:rFonts w:ascii="Times New Roman" w:hAnsi="Times New Roman" w:cs="Times New Roman"/>
          <w:shd w:val="clear" w:color="auto" w:fill="FFFFFF"/>
          <w:lang w:val="en-US"/>
        </w:rPr>
        <w:t>blisterlərdə</w:t>
      </w:r>
      <w:proofErr w:type="spellEnd"/>
      <w:r w:rsidRPr="00050A6D">
        <w:rPr>
          <w:rFonts w:ascii="Times New Roman" w:hAnsi="Times New Roman" w:cs="Times New Roman"/>
          <w:shd w:val="clear" w:color="auto" w:fill="FFFFFF"/>
          <w:lang w:val="en-US"/>
        </w:rPr>
        <w:t xml:space="preserve">. 5 blister </w:t>
      </w:r>
      <w:proofErr w:type="spellStart"/>
      <w:r w:rsidRPr="00050A6D">
        <w:rPr>
          <w:rFonts w:ascii="Times New Roman" w:hAnsi="Times New Roman" w:cs="Times New Roman"/>
          <w:shd w:val="clear" w:color="auto" w:fill="FFFFFF"/>
          <w:lang w:val="en-US"/>
        </w:rPr>
        <w:t>içlik</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vərəqə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ilə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birlikdə</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karton</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qutuya</w:t>
      </w:r>
      <w:proofErr w:type="spellEnd"/>
      <w:r w:rsidRPr="00050A6D">
        <w:rPr>
          <w:rFonts w:ascii="Times New Roman" w:hAnsi="Times New Roman" w:cs="Times New Roman"/>
          <w:shd w:val="clear" w:color="auto" w:fill="FFFFFF"/>
          <w:lang w:val="en-US"/>
        </w:rPr>
        <w:t xml:space="preserve"> </w:t>
      </w:r>
      <w:proofErr w:type="spellStart"/>
      <w:r w:rsidRPr="00050A6D">
        <w:rPr>
          <w:rFonts w:ascii="Times New Roman" w:hAnsi="Times New Roman" w:cs="Times New Roman"/>
          <w:shd w:val="clear" w:color="auto" w:fill="FFFFFF"/>
          <w:lang w:val="en-US"/>
        </w:rPr>
        <w:t>qablaşdırılır</w:t>
      </w:r>
      <w:proofErr w:type="spellEnd"/>
      <w:r w:rsidRPr="00050A6D">
        <w:rPr>
          <w:rFonts w:ascii="Times New Roman" w:hAnsi="Times New Roman" w:cs="Times New Roman"/>
          <w:shd w:val="clear" w:color="auto" w:fill="FFFFFF"/>
          <w:lang w:val="en-US"/>
        </w:rPr>
        <w:t>.</w:t>
      </w:r>
    </w:p>
    <w:p w14:paraId="12D2958E" w14:textId="77777777" w:rsidR="00FD0934" w:rsidRDefault="00FD0934" w:rsidP="004549EE">
      <w:pPr>
        <w:pStyle w:val="1"/>
        <w:jc w:val="both"/>
        <w:rPr>
          <w:rFonts w:ascii="Times New Roman" w:hAnsi="Times New Roman" w:cs="Times New Roman"/>
          <w:bCs/>
          <w:lang w:val="az-Latn-AZ"/>
        </w:rPr>
      </w:pPr>
    </w:p>
    <w:p w14:paraId="12D2958F" w14:textId="77777777" w:rsidR="00FD0934" w:rsidRPr="00033D95" w:rsidRDefault="00FD0934" w:rsidP="004549EE">
      <w:pPr>
        <w:pStyle w:val="1"/>
        <w:jc w:val="both"/>
        <w:rPr>
          <w:rFonts w:ascii="Times New Roman" w:hAnsi="Times New Roman" w:cs="Times New Roman"/>
          <w:b/>
          <w:lang w:val="az-Latn-AZ"/>
        </w:rPr>
      </w:pPr>
      <w:r w:rsidRPr="00033D95">
        <w:rPr>
          <w:rFonts w:ascii="Times New Roman" w:hAnsi="Times New Roman" w:cs="Times New Roman"/>
          <w:b/>
          <w:bCs/>
          <w:lang w:val="az-Latn-AZ"/>
        </w:rPr>
        <w:t>Saxlanma şəraiti</w:t>
      </w:r>
    </w:p>
    <w:p w14:paraId="12D29590" w14:textId="54F07E11" w:rsidR="00FD0934" w:rsidRPr="00033D95"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30°C-dən yuxarı olmayan temperaturda</w:t>
      </w:r>
      <w:r w:rsidR="0051182F" w:rsidRPr="0051182F">
        <w:rPr>
          <w:rFonts w:ascii="Times New Roman" w:hAnsi="Times New Roman" w:cs="Times New Roman"/>
          <w:shd w:val="clear" w:color="auto" w:fill="FFFFFF"/>
          <w:lang w:val="az-Latn-AZ"/>
        </w:rPr>
        <w:t>,</w:t>
      </w:r>
      <w:r w:rsidR="00686BF6">
        <w:rPr>
          <w:rFonts w:ascii="Times New Roman" w:hAnsi="Times New Roman" w:cs="Times New Roman"/>
          <w:shd w:val="clear" w:color="auto" w:fill="FFFFFF"/>
          <w:lang w:val="az-Latn-AZ"/>
        </w:rPr>
        <w:t xml:space="preserve"> işıqdan qorunan</w:t>
      </w:r>
      <w:r w:rsidRPr="00033D95">
        <w:rPr>
          <w:rFonts w:ascii="Times New Roman" w:hAnsi="Times New Roman" w:cs="Times New Roman"/>
          <w:shd w:val="clear" w:color="auto" w:fill="FFFFFF"/>
          <w:lang w:val="az-Latn-AZ"/>
        </w:rPr>
        <w:t xml:space="preserve"> və uşaqların ə</w:t>
      </w:r>
      <w:r w:rsidR="00175739">
        <w:rPr>
          <w:rFonts w:ascii="Times New Roman" w:hAnsi="Times New Roman" w:cs="Times New Roman"/>
          <w:shd w:val="clear" w:color="auto" w:fill="FFFFFF"/>
          <w:lang w:val="az-Latn-AZ"/>
        </w:rPr>
        <w:t xml:space="preserve">li çatmayan </w:t>
      </w:r>
      <w:r w:rsidR="00F77E97">
        <w:rPr>
          <w:rFonts w:ascii="Times New Roman" w:hAnsi="Times New Roman" w:cs="Times New Roman"/>
          <w:shd w:val="clear" w:color="auto" w:fill="FFFFFF"/>
          <w:lang w:val="az-Latn-AZ"/>
        </w:rPr>
        <w:t>yerdə</w:t>
      </w:r>
      <w:r w:rsidR="00175739">
        <w:rPr>
          <w:rFonts w:ascii="Times New Roman" w:hAnsi="Times New Roman" w:cs="Times New Roman"/>
          <w:shd w:val="clear" w:color="auto" w:fill="FFFFFF"/>
          <w:lang w:val="az-Latn-AZ"/>
        </w:rPr>
        <w:t xml:space="preserve"> saxlamaq </w:t>
      </w:r>
      <w:r w:rsidR="00F77E97">
        <w:rPr>
          <w:rFonts w:ascii="Times New Roman" w:hAnsi="Times New Roman" w:cs="Times New Roman"/>
          <w:shd w:val="clear" w:color="auto" w:fill="FFFFFF"/>
          <w:lang w:val="az-Latn-AZ"/>
        </w:rPr>
        <w:t>lazımdır.</w:t>
      </w:r>
    </w:p>
    <w:p w14:paraId="12D29591" w14:textId="77777777" w:rsidR="00FD0934" w:rsidRPr="00033D95" w:rsidRDefault="00FD0934" w:rsidP="004549EE">
      <w:pPr>
        <w:pStyle w:val="1"/>
        <w:jc w:val="both"/>
        <w:rPr>
          <w:rFonts w:ascii="Times New Roman" w:hAnsi="Times New Roman" w:cs="Times New Roman"/>
          <w:bCs/>
          <w:lang w:val="az-Latn-AZ"/>
        </w:rPr>
      </w:pPr>
    </w:p>
    <w:p w14:paraId="12D29592" w14:textId="77777777" w:rsidR="00FD0934" w:rsidRPr="00033D95" w:rsidRDefault="00FD0934" w:rsidP="004549EE">
      <w:pPr>
        <w:pStyle w:val="1"/>
        <w:jc w:val="both"/>
        <w:rPr>
          <w:rFonts w:ascii="Times New Roman" w:hAnsi="Times New Roman" w:cs="Times New Roman"/>
          <w:b/>
          <w:lang w:val="az-Latn-AZ"/>
        </w:rPr>
      </w:pPr>
      <w:r w:rsidRPr="00033D95">
        <w:rPr>
          <w:rFonts w:ascii="Times New Roman" w:hAnsi="Times New Roman" w:cs="Times New Roman"/>
          <w:b/>
          <w:bCs/>
          <w:lang w:val="az-Latn-AZ"/>
        </w:rPr>
        <w:t xml:space="preserve">Yararlılıq müddəti  </w:t>
      </w:r>
    </w:p>
    <w:p w14:paraId="12D29593" w14:textId="77777777" w:rsidR="00FD0934" w:rsidRPr="00033D95" w:rsidRDefault="00FD0934" w:rsidP="004549EE">
      <w:pPr>
        <w:pStyle w:val="1"/>
        <w:jc w:val="both"/>
        <w:rPr>
          <w:rFonts w:ascii="Times New Roman" w:hAnsi="Times New Roman" w:cs="Times New Roman"/>
          <w:bCs/>
          <w:kern w:val="32"/>
          <w:shd w:val="clear" w:color="auto" w:fill="FFFFFF"/>
          <w:lang w:val="az-Latn-AZ"/>
        </w:rPr>
      </w:pPr>
      <w:r w:rsidRPr="00033D95">
        <w:rPr>
          <w:rFonts w:ascii="Times New Roman" w:hAnsi="Times New Roman" w:cs="Times New Roman"/>
          <w:bCs/>
          <w:kern w:val="32"/>
          <w:shd w:val="clear" w:color="auto" w:fill="FFFFFF"/>
          <w:lang w:val="az-Latn-AZ"/>
        </w:rPr>
        <w:t>3 il.</w:t>
      </w:r>
    </w:p>
    <w:p w14:paraId="12D29594" w14:textId="77777777" w:rsidR="00FD0934" w:rsidRPr="00033D95" w:rsidRDefault="00FD0934" w:rsidP="004549EE">
      <w:pPr>
        <w:pStyle w:val="1"/>
        <w:jc w:val="both"/>
        <w:rPr>
          <w:rFonts w:ascii="Times New Roman" w:hAnsi="Times New Roman" w:cs="Times New Roman"/>
          <w:bCs/>
          <w:kern w:val="32"/>
          <w:lang w:val="az-Latn-AZ"/>
        </w:rPr>
      </w:pPr>
      <w:r w:rsidRPr="00033D95">
        <w:rPr>
          <w:rFonts w:ascii="Times New Roman" w:hAnsi="Times New Roman" w:cs="Times New Roman"/>
          <w:bCs/>
          <w:kern w:val="32"/>
          <w:shd w:val="clear" w:color="auto" w:fill="FFFFFF"/>
          <w:lang w:val="az-Latn-AZ"/>
        </w:rPr>
        <w:t>Yararlılıq müddəti bitdikdən sonra istifadə etmək olmaz.</w:t>
      </w:r>
    </w:p>
    <w:p w14:paraId="12D29595" w14:textId="77777777" w:rsidR="00FD0934" w:rsidRPr="00033D95" w:rsidRDefault="00FD0934" w:rsidP="004549EE">
      <w:pPr>
        <w:pStyle w:val="1"/>
        <w:jc w:val="both"/>
        <w:rPr>
          <w:rFonts w:ascii="Times New Roman" w:hAnsi="Times New Roman" w:cs="Times New Roman"/>
          <w:lang w:val="az-Latn-AZ"/>
        </w:rPr>
      </w:pPr>
    </w:p>
    <w:p w14:paraId="12D29596" w14:textId="77777777" w:rsidR="00FD0934" w:rsidRPr="00033D95" w:rsidRDefault="00FD0934" w:rsidP="004549EE">
      <w:pPr>
        <w:pStyle w:val="1"/>
        <w:jc w:val="both"/>
        <w:rPr>
          <w:rFonts w:ascii="Times New Roman" w:hAnsi="Times New Roman" w:cs="Times New Roman"/>
          <w:b/>
          <w:lang w:val="az-Latn-AZ"/>
        </w:rPr>
      </w:pPr>
      <w:r w:rsidRPr="00033D95">
        <w:rPr>
          <w:rFonts w:ascii="Times New Roman" w:hAnsi="Times New Roman" w:cs="Times New Roman"/>
          <w:b/>
          <w:lang w:val="az-Latn-AZ"/>
        </w:rPr>
        <w:t>Aptekdən buraxılma şərti</w:t>
      </w:r>
    </w:p>
    <w:p w14:paraId="235B6D45" w14:textId="4EBDC504" w:rsidR="00264B01" w:rsidRPr="00402F00" w:rsidRDefault="00FD0934" w:rsidP="004549EE">
      <w:pPr>
        <w:pStyle w:val="1"/>
        <w:jc w:val="both"/>
        <w:rPr>
          <w:rFonts w:ascii="Times New Roman" w:hAnsi="Times New Roman" w:cs="Times New Roman"/>
          <w:lang w:val="az-Latn-AZ"/>
        </w:rPr>
      </w:pPr>
      <w:r w:rsidRPr="00033D95">
        <w:rPr>
          <w:rFonts w:ascii="Times New Roman" w:hAnsi="Times New Roman" w:cs="Times New Roman"/>
          <w:shd w:val="clear" w:color="auto" w:fill="FFFFFF"/>
          <w:lang w:val="az-Latn-AZ"/>
        </w:rPr>
        <w:t>Resept əsasında buraxılır.</w:t>
      </w:r>
      <w:bookmarkStart w:id="13" w:name="bookmark14"/>
    </w:p>
    <w:p w14:paraId="057BB83A" w14:textId="77777777" w:rsidR="00264B01" w:rsidRDefault="00264B01" w:rsidP="004549EE">
      <w:pPr>
        <w:pStyle w:val="1"/>
        <w:jc w:val="both"/>
        <w:rPr>
          <w:rFonts w:ascii="Times New Roman" w:hAnsi="Times New Roman" w:cs="Times New Roman"/>
          <w:b/>
          <w:lang w:val="az-Latn-AZ"/>
        </w:rPr>
      </w:pPr>
    </w:p>
    <w:p w14:paraId="12D29599" w14:textId="77777777" w:rsidR="00FD0934" w:rsidRPr="00CE51B8" w:rsidRDefault="00FD0934" w:rsidP="004549EE">
      <w:pPr>
        <w:pStyle w:val="1"/>
        <w:jc w:val="both"/>
        <w:rPr>
          <w:rFonts w:ascii="Times New Roman" w:hAnsi="Times New Roman" w:cs="Times New Roman"/>
          <w:b/>
          <w:lang w:val="az-Latn-AZ"/>
        </w:rPr>
      </w:pPr>
      <w:r w:rsidRPr="00CE51B8">
        <w:rPr>
          <w:rFonts w:ascii="Times New Roman" w:hAnsi="Times New Roman" w:cs="Times New Roman"/>
          <w:b/>
          <w:lang w:val="az-Latn-AZ"/>
        </w:rPr>
        <w:t>İstehsalçı</w:t>
      </w:r>
      <w:bookmarkEnd w:id="13"/>
    </w:p>
    <w:p w14:paraId="5F7CB5AD" w14:textId="77777777" w:rsidR="00EA552A" w:rsidRPr="00EA552A" w:rsidRDefault="00EA552A" w:rsidP="004549EE">
      <w:pPr>
        <w:spacing w:after="0" w:line="240" w:lineRule="auto"/>
        <w:jc w:val="both"/>
        <w:rPr>
          <w:rFonts w:ascii="Times New Roman" w:eastAsia="Calibri" w:hAnsi="Times New Roman" w:cs="Times New Roman"/>
          <w:sz w:val="24"/>
          <w:szCs w:val="24"/>
        </w:rPr>
      </w:pPr>
      <w:proofErr w:type="spellStart"/>
      <w:r w:rsidRPr="00EA552A">
        <w:rPr>
          <w:rFonts w:ascii="Times New Roman" w:eastAsia="Calibri" w:hAnsi="Times New Roman" w:cs="Times New Roman"/>
          <w:sz w:val="24"/>
          <w:szCs w:val="24"/>
        </w:rPr>
        <w:t>Madaus</w:t>
      </w:r>
      <w:proofErr w:type="spellEnd"/>
      <w:r w:rsidRPr="00EA552A">
        <w:rPr>
          <w:rFonts w:ascii="Times New Roman" w:eastAsia="Calibri" w:hAnsi="Times New Roman" w:cs="Times New Roman"/>
          <w:sz w:val="24"/>
          <w:szCs w:val="24"/>
        </w:rPr>
        <w:t xml:space="preserve"> GmbH, Germany.</w:t>
      </w:r>
    </w:p>
    <w:p w14:paraId="4E529134" w14:textId="77777777" w:rsidR="00EA552A" w:rsidRPr="00EA552A" w:rsidRDefault="00EA552A" w:rsidP="004549EE">
      <w:pPr>
        <w:spacing w:after="0" w:line="240" w:lineRule="auto"/>
        <w:jc w:val="both"/>
        <w:rPr>
          <w:rFonts w:ascii="Times New Roman" w:eastAsia="Calibri" w:hAnsi="Times New Roman" w:cs="Times New Roman"/>
          <w:bCs/>
          <w:sz w:val="24"/>
          <w:szCs w:val="24"/>
          <w:lang w:val="az-Latn-AZ"/>
        </w:rPr>
      </w:pPr>
      <w:r w:rsidRPr="00EA552A">
        <w:rPr>
          <w:rFonts w:ascii="Times New Roman" w:eastAsia="Calibri" w:hAnsi="Times New Roman" w:cs="Times New Roman"/>
          <w:bCs/>
          <w:sz w:val="24"/>
          <w:szCs w:val="24"/>
          <w:lang w:val="az-Latn-AZ"/>
        </w:rPr>
        <w:t>Lütticher Strasse 5,53842 Troisdorf, Germany.</w:t>
      </w:r>
    </w:p>
    <w:p w14:paraId="48FFB4EA" w14:textId="14CC5D89" w:rsidR="00EA552A" w:rsidRPr="00EA552A" w:rsidRDefault="00EA552A" w:rsidP="004549EE">
      <w:pPr>
        <w:pStyle w:val="a3"/>
        <w:jc w:val="both"/>
        <w:rPr>
          <w:rFonts w:ascii="Times New Roman" w:hAnsi="Times New Roman" w:cs="Times New Roman"/>
          <w:iCs/>
          <w:lang w:val="az-Latn-AZ"/>
        </w:rPr>
      </w:pPr>
    </w:p>
    <w:p w14:paraId="7F2D1327" w14:textId="6C55027A" w:rsidR="00EA552A" w:rsidRPr="00EA552A" w:rsidRDefault="00EA552A" w:rsidP="004549EE">
      <w:pPr>
        <w:pStyle w:val="a3"/>
        <w:jc w:val="both"/>
        <w:rPr>
          <w:rFonts w:ascii="Times New Roman" w:hAnsi="Times New Roman" w:cs="Times New Roman"/>
          <w:b/>
          <w:bCs/>
          <w:iCs/>
          <w:lang w:val="az-Latn-AZ"/>
        </w:rPr>
      </w:pPr>
      <w:r w:rsidRPr="00EA552A">
        <w:rPr>
          <w:rFonts w:ascii="Times New Roman" w:hAnsi="Times New Roman" w:cs="Times New Roman"/>
          <w:b/>
          <w:bCs/>
          <w:iCs/>
          <w:lang w:val="az-Latn-AZ"/>
        </w:rPr>
        <w:t>Qeydiyyat vəsiqəsinin sahibi</w:t>
      </w:r>
    </w:p>
    <w:p w14:paraId="314665B5" w14:textId="5EA56B1B" w:rsidR="00EA552A" w:rsidRPr="004549EE" w:rsidRDefault="00EA552A" w:rsidP="004549EE">
      <w:pPr>
        <w:spacing w:after="0" w:line="240" w:lineRule="auto"/>
        <w:jc w:val="both"/>
        <w:rPr>
          <w:rFonts w:ascii="Times New Roman" w:eastAsia="Calibri" w:hAnsi="Times New Roman" w:cs="Times New Roman"/>
          <w:bCs/>
          <w:sz w:val="24"/>
          <w:szCs w:val="24"/>
          <w:lang w:val="az-Latn-AZ"/>
        </w:rPr>
      </w:pPr>
      <w:r w:rsidRPr="004549EE">
        <w:rPr>
          <w:rFonts w:ascii="Times New Roman" w:eastAsia="Calibri" w:hAnsi="Times New Roman" w:cs="Times New Roman"/>
          <w:bCs/>
          <w:sz w:val="24"/>
          <w:szCs w:val="24"/>
          <w:lang w:val="az-Latn-AZ"/>
        </w:rPr>
        <w:t>Mylan Pharma GmbH, Switzerland.</w:t>
      </w:r>
    </w:p>
    <w:p w14:paraId="6B1C3EE6" w14:textId="45DC3D89" w:rsidR="00EA552A" w:rsidRPr="004549EE" w:rsidRDefault="00EA552A" w:rsidP="004549EE">
      <w:pPr>
        <w:spacing w:after="0" w:line="240" w:lineRule="auto"/>
        <w:jc w:val="both"/>
        <w:rPr>
          <w:rFonts w:ascii="Times New Roman" w:eastAsia="Calibri" w:hAnsi="Times New Roman" w:cs="Times New Roman"/>
          <w:sz w:val="24"/>
          <w:szCs w:val="24"/>
          <w:lang w:val="az-Latn-AZ"/>
        </w:rPr>
      </w:pPr>
      <w:r w:rsidRPr="004549EE">
        <w:rPr>
          <w:rFonts w:ascii="Times New Roman" w:eastAsia="Calibri" w:hAnsi="Times New Roman" w:cs="Times New Roman"/>
          <w:sz w:val="24"/>
          <w:szCs w:val="24"/>
          <w:lang w:val="az-Latn-AZ"/>
        </w:rPr>
        <w:t>Turmstrasse 24</w:t>
      </w:r>
    </w:p>
    <w:p w14:paraId="35A5E3AF" w14:textId="2D317D6C" w:rsidR="00EA552A" w:rsidRPr="004549EE" w:rsidRDefault="00EA552A" w:rsidP="004549EE">
      <w:pPr>
        <w:spacing w:after="0" w:line="240" w:lineRule="auto"/>
        <w:jc w:val="both"/>
        <w:rPr>
          <w:rFonts w:ascii="Times New Roman" w:eastAsia="Calibri" w:hAnsi="Times New Roman" w:cs="Times New Roman"/>
          <w:sz w:val="24"/>
          <w:szCs w:val="24"/>
          <w:lang w:val="az-Latn-AZ"/>
        </w:rPr>
      </w:pPr>
      <w:r w:rsidRPr="004549EE">
        <w:rPr>
          <w:rFonts w:ascii="Times New Roman" w:eastAsia="Calibri" w:hAnsi="Times New Roman" w:cs="Times New Roman"/>
          <w:sz w:val="24"/>
          <w:szCs w:val="24"/>
          <w:lang w:val="az-Latn-AZ"/>
        </w:rPr>
        <w:t>6312 Steinhausen, Switzerland.</w:t>
      </w:r>
    </w:p>
    <w:p w14:paraId="144CE454" w14:textId="77777777" w:rsidR="00EA552A" w:rsidRPr="00CE51B8" w:rsidRDefault="00EA552A" w:rsidP="004549EE">
      <w:pPr>
        <w:pStyle w:val="a3"/>
        <w:jc w:val="both"/>
        <w:rPr>
          <w:rFonts w:ascii="Times New Roman" w:hAnsi="Times New Roman" w:cs="Times New Roman"/>
          <w:iCs/>
          <w:lang w:val="az-Latn-AZ"/>
        </w:rPr>
      </w:pPr>
    </w:p>
    <w:p w14:paraId="12D295A2" w14:textId="3D048F8B" w:rsidR="00FD0934" w:rsidRPr="00402F00" w:rsidRDefault="005806BC" w:rsidP="004549EE">
      <w:pPr>
        <w:pStyle w:val="a3"/>
        <w:jc w:val="both"/>
        <w:rPr>
          <w:rFonts w:ascii="Times New Roman" w:hAnsi="Times New Roman" w:cs="Times New Roman"/>
          <w:i/>
          <w:lang w:val="az-Latn-AZ"/>
        </w:rPr>
      </w:pPr>
      <w:r w:rsidRPr="005806BC">
        <w:rPr>
          <w:rFonts w:ascii="Times New Roman" w:hAnsi="Times New Roman" w:cs="Times New Roman"/>
          <w:i/>
          <w:iCs/>
          <w:lang w:val="az-Latn-AZ"/>
        </w:rPr>
        <w:t xml:space="preserve">Əgər </w:t>
      </w:r>
      <w:r w:rsidR="004549EE">
        <w:rPr>
          <w:rFonts w:ascii="Times New Roman" w:hAnsi="Times New Roman" w:cs="Times New Roman"/>
          <w:i/>
          <w:iCs/>
          <w:lang w:val="az-Latn-AZ"/>
        </w:rPr>
        <w:t>S</w:t>
      </w:r>
      <w:r w:rsidRPr="005806BC">
        <w:rPr>
          <w:rFonts w:ascii="Times New Roman" w:hAnsi="Times New Roman" w:cs="Times New Roman"/>
          <w:i/>
          <w:iCs/>
          <w:lang w:val="az-Latn-AZ"/>
        </w:rPr>
        <w:t>izə şirkətin məhsulunun istifadəsi ilə bağlı, o cümlədən</w:t>
      </w:r>
      <w:r w:rsidR="00CE6EBD">
        <w:rPr>
          <w:rFonts w:ascii="Times New Roman" w:hAnsi="Times New Roman" w:cs="Times New Roman"/>
          <w:i/>
          <w:iCs/>
          <w:lang w:val="az-Latn-AZ"/>
        </w:rPr>
        <w:t>,</w:t>
      </w:r>
      <w:r w:rsidRPr="005806BC">
        <w:rPr>
          <w:rFonts w:ascii="Times New Roman" w:hAnsi="Times New Roman" w:cs="Times New Roman"/>
          <w:i/>
          <w:iCs/>
          <w:lang w:val="az-Latn-AZ"/>
        </w:rPr>
        <w:t xml:space="preserve"> hamiləlik və ya laktasiya dövründə və ya tibbi səhvlər, səhv istifadə, sui-istifadə, dozanın aşılması, göstərişlər üzrə istifadə etməmə nəticəsində və ya peşəkar və ya qeyri-peşəkar fəaliyyətlə bağlı təsir nəticəsində</w:t>
      </w:r>
      <w:r w:rsidR="004549EE">
        <w:rPr>
          <w:rFonts w:ascii="Times New Roman" w:hAnsi="Times New Roman" w:cs="Times New Roman"/>
          <w:i/>
          <w:iCs/>
          <w:lang w:val="az-Latn-AZ"/>
        </w:rPr>
        <w:t xml:space="preserve">, infeksion agentin </w:t>
      </w:r>
      <w:r w:rsidRPr="005806BC">
        <w:rPr>
          <w:rFonts w:ascii="Times New Roman" w:hAnsi="Times New Roman" w:cs="Times New Roman"/>
          <w:i/>
          <w:iCs/>
          <w:lang w:val="az-Latn-AZ"/>
        </w:rPr>
        <w:t>ötürülməsi və effektivliyin olmaması, eləcə də keyfiyyət qüsuru ilə bağlı hər hansı bir xoşagəlməz reaksiyalar məlum olubsa, bu barədə farmakoloji nəzarət üzrə məsul şəxsə</w:t>
      </w:r>
      <w:r w:rsidR="004549EE">
        <w:rPr>
          <w:rFonts w:ascii="Times New Roman" w:hAnsi="Times New Roman" w:cs="Times New Roman"/>
          <w:i/>
          <w:lang w:val="az-Latn-AZ"/>
        </w:rPr>
        <w:t xml:space="preserve"> </w:t>
      </w:r>
      <w:hyperlink r:id="rId6" w:history="1">
        <w:r w:rsidRPr="005806BC">
          <w:rPr>
            <w:rStyle w:val="a6"/>
            <w:rFonts w:ascii="Times New Roman" w:hAnsi="Times New Roman" w:cs="Times New Roman"/>
            <w:i/>
            <w:lang w:val="az-Latn-AZ"/>
          </w:rPr>
          <w:t>infosafety.cis@viatris.com</w:t>
        </w:r>
      </w:hyperlink>
      <w:r w:rsidRPr="005806BC">
        <w:rPr>
          <w:rFonts w:ascii="Times New Roman" w:hAnsi="Times New Roman" w:cs="Times New Roman"/>
          <w:i/>
          <w:lang w:val="az-Latn-AZ"/>
        </w:rPr>
        <w:t xml:space="preserve"> elektron ünvanı vasitəsilə mılumat vermək lazımdır.</w:t>
      </w:r>
    </w:p>
    <w:sectPr w:rsidR="00FD0934" w:rsidRPr="00402F00" w:rsidSect="00EA552A">
      <w:pgSz w:w="11906" w:h="16838"/>
      <w:pgMar w:top="851"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2695F"/>
    <w:multiLevelType w:val="hybridMultilevel"/>
    <w:tmpl w:val="5880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815FD"/>
    <w:multiLevelType w:val="hybridMultilevel"/>
    <w:tmpl w:val="0B52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F7472"/>
    <w:multiLevelType w:val="hybridMultilevel"/>
    <w:tmpl w:val="AEBCEB9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0C537E61"/>
    <w:multiLevelType w:val="hybridMultilevel"/>
    <w:tmpl w:val="598A5E6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5BC465D"/>
    <w:multiLevelType w:val="hybridMultilevel"/>
    <w:tmpl w:val="1E36760E"/>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7BE"/>
    <w:rsid w:val="00042ADD"/>
    <w:rsid w:val="00047881"/>
    <w:rsid w:val="00050A6D"/>
    <w:rsid w:val="00060EAD"/>
    <w:rsid w:val="00064C2D"/>
    <w:rsid w:val="00076987"/>
    <w:rsid w:val="000966E7"/>
    <w:rsid w:val="00096D0F"/>
    <w:rsid w:val="000D0CF6"/>
    <w:rsid w:val="000D4E03"/>
    <w:rsid w:val="000E11C8"/>
    <w:rsid w:val="000E428C"/>
    <w:rsid w:val="001238AF"/>
    <w:rsid w:val="001244BF"/>
    <w:rsid w:val="001358C2"/>
    <w:rsid w:val="00175739"/>
    <w:rsid w:val="001D5BC0"/>
    <w:rsid w:val="0022409D"/>
    <w:rsid w:val="002275B2"/>
    <w:rsid w:val="00264B01"/>
    <w:rsid w:val="00270612"/>
    <w:rsid w:val="002749C8"/>
    <w:rsid w:val="0029377D"/>
    <w:rsid w:val="002D798D"/>
    <w:rsid w:val="00311A5E"/>
    <w:rsid w:val="0031661F"/>
    <w:rsid w:val="003207BE"/>
    <w:rsid w:val="00340EAC"/>
    <w:rsid w:val="003458AE"/>
    <w:rsid w:val="00352116"/>
    <w:rsid w:val="003676FD"/>
    <w:rsid w:val="00375B32"/>
    <w:rsid w:val="0039198D"/>
    <w:rsid w:val="00396BEA"/>
    <w:rsid w:val="003A0841"/>
    <w:rsid w:val="003A4607"/>
    <w:rsid w:val="003F0839"/>
    <w:rsid w:val="003F0E90"/>
    <w:rsid w:val="003F36FB"/>
    <w:rsid w:val="00402F00"/>
    <w:rsid w:val="0041139D"/>
    <w:rsid w:val="00421170"/>
    <w:rsid w:val="00451179"/>
    <w:rsid w:val="004549EE"/>
    <w:rsid w:val="00456067"/>
    <w:rsid w:val="0047565C"/>
    <w:rsid w:val="004A3239"/>
    <w:rsid w:val="005043F1"/>
    <w:rsid w:val="0051182F"/>
    <w:rsid w:val="005139EC"/>
    <w:rsid w:val="0051631C"/>
    <w:rsid w:val="0053400B"/>
    <w:rsid w:val="00534A1F"/>
    <w:rsid w:val="0057565D"/>
    <w:rsid w:val="005806BC"/>
    <w:rsid w:val="005A7839"/>
    <w:rsid w:val="0060022A"/>
    <w:rsid w:val="00620311"/>
    <w:rsid w:val="00686BF6"/>
    <w:rsid w:val="006F5150"/>
    <w:rsid w:val="00757689"/>
    <w:rsid w:val="007726D5"/>
    <w:rsid w:val="007B6FDB"/>
    <w:rsid w:val="007C4461"/>
    <w:rsid w:val="007F1585"/>
    <w:rsid w:val="007F68AA"/>
    <w:rsid w:val="008341A4"/>
    <w:rsid w:val="00835248"/>
    <w:rsid w:val="009032EE"/>
    <w:rsid w:val="009122F7"/>
    <w:rsid w:val="00922357"/>
    <w:rsid w:val="009414C9"/>
    <w:rsid w:val="00955D47"/>
    <w:rsid w:val="0099617B"/>
    <w:rsid w:val="009B5D98"/>
    <w:rsid w:val="009F2337"/>
    <w:rsid w:val="009F5740"/>
    <w:rsid w:val="00A10F32"/>
    <w:rsid w:val="00A35DB0"/>
    <w:rsid w:val="00A64E65"/>
    <w:rsid w:val="00AB207B"/>
    <w:rsid w:val="00AE429E"/>
    <w:rsid w:val="00AF7632"/>
    <w:rsid w:val="00B314C2"/>
    <w:rsid w:val="00B3646E"/>
    <w:rsid w:val="00B4200A"/>
    <w:rsid w:val="00B74841"/>
    <w:rsid w:val="00B94A8D"/>
    <w:rsid w:val="00BB59CA"/>
    <w:rsid w:val="00BB5B5E"/>
    <w:rsid w:val="00BC0645"/>
    <w:rsid w:val="00BD46E6"/>
    <w:rsid w:val="00BE3745"/>
    <w:rsid w:val="00C2519A"/>
    <w:rsid w:val="00C33ADD"/>
    <w:rsid w:val="00C71539"/>
    <w:rsid w:val="00C72DDA"/>
    <w:rsid w:val="00CA5A90"/>
    <w:rsid w:val="00CB3EA9"/>
    <w:rsid w:val="00CC5025"/>
    <w:rsid w:val="00CE51B8"/>
    <w:rsid w:val="00CE6EBD"/>
    <w:rsid w:val="00D851CE"/>
    <w:rsid w:val="00DA3296"/>
    <w:rsid w:val="00E33FAA"/>
    <w:rsid w:val="00E47E3A"/>
    <w:rsid w:val="00E536AC"/>
    <w:rsid w:val="00E671CF"/>
    <w:rsid w:val="00E76AB8"/>
    <w:rsid w:val="00E85BB5"/>
    <w:rsid w:val="00EA552A"/>
    <w:rsid w:val="00ED596C"/>
    <w:rsid w:val="00ED6D3C"/>
    <w:rsid w:val="00EF6EE0"/>
    <w:rsid w:val="00F05A3E"/>
    <w:rsid w:val="00F10595"/>
    <w:rsid w:val="00F31AF4"/>
    <w:rsid w:val="00F60536"/>
    <w:rsid w:val="00F61E08"/>
    <w:rsid w:val="00F6271A"/>
    <w:rsid w:val="00F75CED"/>
    <w:rsid w:val="00F77C1C"/>
    <w:rsid w:val="00F77E97"/>
    <w:rsid w:val="00FD0934"/>
    <w:rsid w:val="00FE1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93C5"/>
  <w15:docId w15:val="{4D6AA16F-4774-4D04-8271-66908244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934"/>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0934"/>
    <w:pPr>
      <w:spacing w:after="0" w:line="240" w:lineRule="auto"/>
    </w:pPr>
    <w:rPr>
      <w:rFonts w:ascii="Arial Unicode MS" w:eastAsia="Arial Unicode MS" w:hAnsi="Arial Unicode MS" w:cs="Arial Unicode MS"/>
      <w:color w:val="000000"/>
      <w:sz w:val="24"/>
      <w:szCs w:val="24"/>
      <w:lang w:eastAsia="ru-RU"/>
    </w:rPr>
  </w:style>
  <w:style w:type="paragraph" w:customStyle="1" w:styleId="1">
    <w:name w:val="Без интервала1"/>
    <w:uiPriority w:val="1"/>
    <w:qFormat/>
    <w:rsid w:val="00FD0934"/>
    <w:pPr>
      <w:spacing w:after="0" w:line="240" w:lineRule="auto"/>
    </w:pPr>
    <w:rPr>
      <w:rFonts w:ascii="Arial Unicode MS" w:eastAsia="Arial Unicode MS" w:hAnsi="Arial Unicode MS" w:cs="Arial Unicode MS"/>
      <w:color w:val="000000"/>
      <w:sz w:val="24"/>
      <w:szCs w:val="24"/>
      <w:lang w:eastAsia="ru-RU"/>
    </w:rPr>
  </w:style>
  <w:style w:type="paragraph" w:styleId="a4">
    <w:name w:val="Balloon Text"/>
    <w:basedOn w:val="a"/>
    <w:link w:val="a5"/>
    <w:uiPriority w:val="99"/>
    <w:semiHidden/>
    <w:unhideWhenUsed/>
    <w:rsid w:val="007726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26D5"/>
    <w:rPr>
      <w:rFonts w:ascii="Tahoma" w:hAnsi="Tahoma" w:cs="Tahoma"/>
      <w:sz w:val="16"/>
      <w:szCs w:val="16"/>
      <w:lang w:val="en-US"/>
    </w:rPr>
  </w:style>
  <w:style w:type="character" w:styleId="a6">
    <w:name w:val="Hyperlink"/>
    <w:basedOn w:val="a0"/>
    <w:uiPriority w:val="99"/>
    <w:unhideWhenUsed/>
    <w:rsid w:val="005806BC"/>
    <w:rPr>
      <w:color w:val="0563C1" w:themeColor="hyperlink"/>
      <w:u w:val="single"/>
    </w:rPr>
  </w:style>
  <w:style w:type="paragraph" w:styleId="a7">
    <w:name w:val="List Paragraph"/>
    <w:basedOn w:val="a"/>
    <w:uiPriority w:val="34"/>
    <w:qFormat/>
    <w:rsid w:val="00BD46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759767">
      <w:bodyDiv w:val="1"/>
      <w:marLeft w:val="0"/>
      <w:marRight w:val="0"/>
      <w:marTop w:val="0"/>
      <w:marBottom w:val="0"/>
      <w:divBdr>
        <w:top w:val="none" w:sz="0" w:space="0" w:color="auto"/>
        <w:left w:val="none" w:sz="0" w:space="0" w:color="auto"/>
        <w:bottom w:val="none" w:sz="0" w:space="0" w:color="auto"/>
        <w:right w:val="none" w:sz="0" w:space="0" w:color="auto"/>
      </w:divBdr>
    </w:div>
    <w:div w:id="138621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afety.cis@viatri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DCE4C-6E84-4ADB-AD17-3B2891F5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13</Pages>
  <Words>7264</Words>
  <Characters>41410</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Ulduz Eyvazova</dc:creator>
  <cp:lastModifiedBy>Ulduz Eyvazova</cp:lastModifiedBy>
  <cp:revision>18</cp:revision>
  <dcterms:created xsi:type="dcterms:W3CDTF">2018-05-15T07:42:00Z</dcterms:created>
  <dcterms:modified xsi:type="dcterms:W3CDTF">2023-01-30T11:05:00Z</dcterms:modified>
</cp:coreProperties>
</file>