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AE6" w:rsidRPr="006D2C55" w:rsidRDefault="001B1647" w:rsidP="00633A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  <w:lang w:val="az-Latn-AZ"/>
        </w:rPr>
        <w:t>Vitart</w:t>
      </w:r>
      <w:r w:rsidR="009F1A89">
        <w:rPr>
          <w:rFonts w:ascii="Times New Roman" w:hAnsi="Times New Roman" w:cs="Times New Roman"/>
          <w:b/>
          <w:color w:val="000000" w:themeColor="text1"/>
          <w:sz w:val="28"/>
          <w:szCs w:val="28"/>
          <w:lang w:val="az-Latn-AZ"/>
        </w:rPr>
        <w:t xml:space="preserve"> </w:t>
      </w:r>
    </w:p>
    <w:p w:rsidR="00633AE6" w:rsidRPr="006D2C55" w:rsidRDefault="00633AE6" w:rsidP="00633A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6"/>
          <w:szCs w:val="6"/>
          <w:lang w:val="az-Latn-AZ"/>
        </w:rPr>
      </w:pPr>
    </w:p>
    <w:p w:rsidR="00633AE6" w:rsidRPr="006D2C55" w:rsidRDefault="00633AE6" w:rsidP="00633AE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6D2C55">
        <w:rPr>
          <w:rFonts w:ascii="Times New Roman" w:hAnsi="Times New Roman" w:cs="Times New Roman"/>
          <w:sz w:val="18"/>
          <w:szCs w:val="18"/>
          <w:lang w:val="az-Latn-AZ"/>
        </w:rPr>
        <w:t>Bioloji f</w:t>
      </w:r>
      <w:r w:rsidR="008864A2" w:rsidRPr="006D2C55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6D2C55">
        <w:rPr>
          <w:rFonts w:ascii="Times New Roman" w:hAnsi="Times New Roman" w:cs="Times New Roman"/>
          <w:sz w:val="18"/>
          <w:szCs w:val="18"/>
          <w:lang w:val="az-Latn-AZ"/>
        </w:rPr>
        <w:t xml:space="preserve">allığa malik qida </w:t>
      </w:r>
      <w:r w:rsidR="008864A2" w:rsidRPr="006D2C55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6D2C55">
        <w:rPr>
          <w:rFonts w:ascii="Times New Roman" w:hAnsi="Times New Roman" w:cs="Times New Roman"/>
          <w:sz w:val="18"/>
          <w:szCs w:val="18"/>
          <w:lang w:val="az-Latn-AZ"/>
        </w:rPr>
        <w:t>lav</w:t>
      </w:r>
      <w:r w:rsidR="008864A2" w:rsidRPr="006D2C55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6D2C55">
        <w:rPr>
          <w:rFonts w:ascii="Times New Roman" w:hAnsi="Times New Roman" w:cs="Times New Roman"/>
          <w:sz w:val="18"/>
          <w:szCs w:val="18"/>
          <w:lang w:val="az-Latn-AZ"/>
        </w:rPr>
        <w:t>sinin istifad</w:t>
      </w:r>
      <w:r w:rsidR="008864A2" w:rsidRPr="006D2C55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6D2C55">
        <w:rPr>
          <w:rFonts w:ascii="Times New Roman" w:hAnsi="Times New Roman" w:cs="Times New Roman"/>
          <w:sz w:val="18"/>
          <w:szCs w:val="18"/>
          <w:lang w:val="az-Latn-AZ"/>
        </w:rPr>
        <w:t>si üzr</w:t>
      </w:r>
      <w:r w:rsidR="008864A2" w:rsidRPr="006D2C55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6D2C55">
        <w:rPr>
          <w:rFonts w:ascii="Times New Roman" w:hAnsi="Times New Roman" w:cs="Times New Roman"/>
          <w:sz w:val="18"/>
          <w:szCs w:val="18"/>
          <w:lang w:val="az-Latn-AZ"/>
        </w:rPr>
        <w:t xml:space="preserve"> t</w:t>
      </w:r>
      <w:r w:rsidR="008864A2" w:rsidRPr="006D2C55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6D2C55">
        <w:rPr>
          <w:rFonts w:ascii="Times New Roman" w:hAnsi="Times New Roman" w:cs="Times New Roman"/>
          <w:sz w:val="18"/>
          <w:szCs w:val="18"/>
          <w:lang w:val="az-Latn-AZ"/>
        </w:rPr>
        <w:t>limat</w:t>
      </w:r>
    </w:p>
    <w:p w:rsidR="00633AE6" w:rsidRPr="006D2C55" w:rsidRDefault="00633AE6" w:rsidP="00633AE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</w:p>
    <w:p w:rsidR="00633AE6" w:rsidRPr="006D2C55" w:rsidRDefault="00633AE6" w:rsidP="00633AE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6D2C55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Tərkibi</w:t>
      </w:r>
    </w:p>
    <w:tbl>
      <w:tblPr>
        <w:tblStyle w:val="TableGrid"/>
        <w:tblW w:w="5529" w:type="dxa"/>
        <w:tblInd w:w="108" w:type="dxa"/>
        <w:tblLook w:val="04A0" w:firstRow="1" w:lastRow="0" w:firstColumn="1" w:lastColumn="0" w:noHBand="0" w:noVBand="1"/>
      </w:tblPr>
      <w:tblGrid>
        <w:gridCol w:w="3828"/>
        <w:gridCol w:w="1701"/>
      </w:tblGrid>
      <w:tr w:rsidR="005364FB" w:rsidRPr="006D2C55" w:rsidTr="006C419D">
        <w:tc>
          <w:tcPr>
            <w:tcW w:w="3828" w:type="dxa"/>
          </w:tcPr>
          <w:p w:rsidR="005364FB" w:rsidRPr="002A353F" w:rsidRDefault="005364FB" w:rsidP="005364FB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2A35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Aktiv</w:t>
            </w:r>
            <w:proofErr w:type="spellEnd"/>
            <w:r w:rsidRPr="002A35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A35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komponentlər</w:t>
            </w:r>
            <w:proofErr w:type="spellEnd"/>
          </w:p>
        </w:tc>
        <w:tc>
          <w:tcPr>
            <w:tcW w:w="1701" w:type="dxa"/>
          </w:tcPr>
          <w:p w:rsidR="005364FB" w:rsidRPr="002A353F" w:rsidRDefault="004F3A79" w:rsidP="0088760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2A35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10 </w:t>
            </w:r>
            <w:r w:rsidR="00887606" w:rsidRPr="002A35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ml-</w:t>
            </w:r>
            <w:proofErr w:type="spellStart"/>
            <w:r w:rsidR="00887606" w:rsidRPr="002A353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də</w:t>
            </w:r>
            <w:proofErr w:type="spellEnd"/>
          </w:p>
        </w:tc>
      </w:tr>
      <w:tr w:rsidR="005364FB" w:rsidRPr="006D2C55" w:rsidTr="006C419D">
        <w:tc>
          <w:tcPr>
            <w:tcW w:w="3828" w:type="dxa"/>
          </w:tcPr>
          <w:p w:rsidR="005364FB" w:rsidRPr="00BD322F" w:rsidRDefault="009F1A89" w:rsidP="0094493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Ferrous </w:t>
            </w: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gluconate </w:t>
            </w: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(</w:t>
            </w: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Dəmir</w:t>
            </w:r>
            <w:r w:rsidR="00C165A4"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qlükonat</w:t>
            </w: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)</w:t>
            </w:r>
          </w:p>
        </w:tc>
        <w:tc>
          <w:tcPr>
            <w:tcW w:w="1701" w:type="dxa"/>
          </w:tcPr>
          <w:p w:rsidR="005364FB" w:rsidRPr="006D2C55" w:rsidRDefault="009F1A89" w:rsidP="00886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mq</w:t>
            </w:r>
            <w:proofErr w:type="spellEnd"/>
          </w:p>
        </w:tc>
      </w:tr>
      <w:tr w:rsidR="00DA218B" w:rsidRPr="006D2C55" w:rsidTr="006C419D">
        <w:tc>
          <w:tcPr>
            <w:tcW w:w="3828" w:type="dxa"/>
          </w:tcPr>
          <w:p w:rsidR="00DA218B" w:rsidRPr="00BD322F" w:rsidRDefault="009F1A89" w:rsidP="00AD7F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az-Latn-AZ"/>
              </w:rPr>
            </w:pP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  <w:lang w:val="az-Latn-AZ"/>
              </w:rPr>
              <w:t xml:space="preserve">Selenium ( Selen) </w:t>
            </w:r>
          </w:p>
        </w:tc>
        <w:tc>
          <w:tcPr>
            <w:tcW w:w="1701" w:type="dxa"/>
          </w:tcPr>
          <w:p w:rsidR="00DA218B" w:rsidRPr="006D2C55" w:rsidRDefault="009F1A89" w:rsidP="00180D75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mkq</w:t>
            </w:r>
            <w:proofErr w:type="spellEnd"/>
          </w:p>
        </w:tc>
      </w:tr>
      <w:tr w:rsidR="00DA218B" w:rsidRPr="006D2C55" w:rsidTr="006C419D">
        <w:tc>
          <w:tcPr>
            <w:tcW w:w="3828" w:type="dxa"/>
          </w:tcPr>
          <w:p w:rsidR="00DA218B" w:rsidRPr="00BD322F" w:rsidRDefault="009F1A89" w:rsidP="00AD7F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Zinc (Sink) </w:t>
            </w:r>
          </w:p>
        </w:tc>
        <w:tc>
          <w:tcPr>
            <w:tcW w:w="1701" w:type="dxa"/>
          </w:tcPr>
          <w:p w:rsidR="00DA218B" w:rsidRPr="006D2C55" w:rsidRDefault="009F1A89" w:rsidP="00506627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5 mq</w:t>
            </w:r>
          </w:p>
        </w:tc>
      </w:tr>
      <w:tr w:rsidR="00DA218B" w:rsidRPr="006D2C55" w:rsidTr="006C419D">
        <w:tc>
          <w:tcPr>
            <w:tcW w:w="3828" w:type="dxa"/>
          </w:tcPr>
          <w:p w:rsidR="00DA218B" w:rsidRPr="00BD322F" w:rsidRDefault="009F1A89" w:rsidP="00AD7FD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İodine (Yod)</w:t>
            </w:r>
          </w:p>
        </w:tc>
        <w:tc>
          <w:tcPr>
            <w:tcW w:w="1701" w:type="dxa"/>
          </w:tcPr>
          <w:p w:rsidR="00DA218B" w:rsidRPr="006D2C55" w:rsidRDefault="009F1A89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50 mkq</w:t>
            </w:r>
          </w:p>
        </w:tc>
      </w:tr>
      <w:tr w:rsidR="0044112A" w:rsidRPr="006D2C55" w:rsidTr="006C419D">
        <w:tc>
          <w:tcPr>
            <w:tcW w:w="3828" w:type="dxa"/>
          </w:tcPr>
          <w:p w:rsidR="0044112A" w:rsidRPr="00BD322F" w:rsidRDefault="00C165A4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Vitamin E ( Alpha tocopherol )</w:t>
            </w:r>
          </w:p>
        </w:tc>
        <w:tc>
          <w:tcPr>
            <w:tcW w:w="1701" w:type="dxa"/>
          </w:tcPr>
          <w:p w:rsidR="0044112A" w:rsidRDefault="003B598E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7 mq</w:t>
            </w:r>
          </w:p>
        </w:tc>
      </w:tr>
      <w:tr w:rsidR="0044112A" w:rsidRPr="006D2C55" w:rsidTr="006C419D">
        <w:tc>
          <w:tcPr>
            <w:tcW w:w="3828" w:type="dxa"/>
          </w:tcPr>
          <w:p w:rsidR="0044112A" w:rsidRPr="00BD322F" w:rsidRDefault="00C165A4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Vitamin A ( Retinyl palmitate )</w:t>
            </w:r>
          </w:p>
        </w:tc>
        <w:tc>
          <w:tcPr>
            <w:tcW w:w="1701" w:type="dxa"/>
          </w:tcPr>
          <w:p w:rsidR="0044112A" w:rsidRDefault="009F1A89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200 mkq</w:t>
            </w:r>
          </w:p>
        </w:tc>
      </w:tr>
      <w:tr w:rsidR="009F1A89" w:rsidRPr="006D2C55" w:rsidTr="006C419D">
        <w:tc>
          <w:tcPr>
            <w:tcW w:w="3828" w:type="dxa"/>
          </w:tcPr>
          <w:p w:rsidR="009F1A89" w:rsidRPr="00BD322F" w:rsidRDefault="00C165A4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Vitamin C ( L-ascorbic acid)</w:t>
            </w:r>
          </w:p>
        </w:tc>
        <w:tc>
          <w:tcPr>
            <w:tcW w:w="1701" w:type="dxa"/>
          </w:tcPr>
          <w:p w:rsidR="009F1A89" w:rsidRDefault="009F1A89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100 mq</w:t>
            </w:r>
          </w:p>
        </w:tc>
      </w:tr>
      <w:tr w:rsidR="009F1A89" w:rsidRPr="006D2C55" w:rsidTr="006C419D">
        <w:tc>
          <w:tcPr>
            <w:tcW w:w="3828" w:type="dxa"/>
          </w:tcPr>
          <w:p w:rsidR="009F1A89" w:rsidRPr="00BD322F" w:rsidRDefault="00C165A4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Vitamin </w:t>
            </w:r>
            <w:r w:rsidR="009F1A89"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B1</w:t>
            </w: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( Thiamin )</w:t>
            </w:r>
          </w:p>
        </w:tc>
        <w:tc>
          <w:tcPr>
            <w:tcW w:w="1701" w:type="dxa"/>
          </w:tcPr>
          <w:p w:rsidR="009F1A89" w:rsidRDefault="009F1A89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1 mq</w:t>
            </w:r>
          </w:p>
        </w:tc>
      </w:tr>
      <w:tr w:rsidR="009F1A89" w:rsidRPr="006D2C55" w:rsidTr="006C419D">
        <w:tc>
          <w:tcPr>
            <w:tcW w:w="3828" w:type="dxa"/>
          </w:tcPr>
          <w:p w:rsidR="009F1A89" w:rsidRPr="00BD322F" w:rsidRDefault="00C165A4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Vitamin </w:t>
            </w:r>
            <w:r w:rsidR="009F1A89"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B6</w:t>
            </w: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( Pyridoxine )</w:t>
            </w:r>
          </w:p>
        </w:tc>
        <w:tc>
          <w:tcPr>
            <w:tcW w:w="1701" w:type="dxa"/>
          </w:tcPr>
          <w:p w:rsidR="009F1A89" w:rsidRDefault="009F1A89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1 mq</w:t>
            </w:r>
          </w:p>
        </w:tc>
      </w:tr>
      <w:tr w:rsidR="009F1A89" w:rsidRPr="006D2C55" w:rsidTr="006C419D">
        <w:tc>
          <w:tcPr>
            <w:tcW w:w="3828" w:type="dxa"/>
          </w:tcPr>
          <w:p w:rsidR="009F1A89" w:rsidRPr="00BD322F" w:rsidRDefault="009F1A89" w:rsidP="008864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Fol turşusu</w:t>
            </w:r>
            <w:r w:rsidR="00C64363"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 xml:space="preserve"> ( Folic Acid ( Calcium L-methylfolate</w:t>
            </w:r>
            <w:r w:rsidR="00C165A4" w:rsidRPr="00BD322F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)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F1A89" w:rsidRDefault="009F1A89" w:rsidP="00265C4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az-Latn-AZ"/>
              </w:rPr>
              <w:t>0.1 mq</w:t>
            </w:r>
          </w:p>
        </w:tc>
      </w:tr>
    </w:tbl>
    <w:p w:rsidR="00887606" w:rsidRDefault="009F1A89" w:rsidP="00AD7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lang w:val="az-Latn-AZ"/>
        </w:rPr>
      </w:pPr>
      <w:r>
        <w:rPr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lang w:val="az-Latn-AZ"/>
        </w:rPr>
        <w:t>\\</w:t>
      </w:r>
      <w:r w:rsidR="005364FB" w:rsidRPr="002A353F">
        <w:rPr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lang w:val="az-Latn-AZ"/>
        </w:rPr>
        <w:t xml:space="preserve">Köməkçi maddələr: </w:t>
      </w:r>
      <w:r w:rsidR="009370B2" w:rsidRPr="009370B2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deionizəolunmuş su </w:t>
      </w:r>
      <w:r w:rsidR="009370B2" w:rsidRPr="009370B2">
        <w:rPr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lang w:val="az-Latn-AZ"/>
        </w:rPr>
        <w:t>(deionized water)</w:t>
      </w:r>
      <w:r w:rsidR="009370B2" w:rsidRPr="009370B2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, kalium sorbate </w:t>
      </w:r>
      <w:r w:rsidR="009370B2" w:rsidRPr="009370B2">
        <w:rPr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lang w:val="az-Latn-AZ"/>
        </w:rPr>
        <w:t>(potassium sorbate)</w:t>
      </w:r>
      <w:r w:rsidR="009370B2" w:rsidRPr="009370B2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, sukraloza </w:t>
      </w:r>
      <w:r w:rsidR="009370B2" w:rsidRPr="009370B2">
        <w:rPr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lang w:val="az-Latn-AZ"/>
        </w:rPr>
        <w:t>(sucralose)</w:t>
      </w:r>
      <w:r w:rsidR="00B37AAB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, </w:t>
      </w:r>
      <w:r w:rsidR="009370B2" w:rsidRPr="009370B2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qliserin </w:t>
      </w:r>
      <w:r w:rsidR="009370B2" w:rsidRPr="009370B2">
        <w:rPr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lang w:val="az-Latn-AZ"/>
        </w:rPr>
        <w:t>(glycerin)</w:t>
      </w:r>
      <w:r w:rsidR="009370B2" w:rsidRPr="009370B2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, portağal aromatı </w:t>
      </w:r>
      <w:r w:rsidR="009370B2" w:rsidRPr="009370B2">
        <w:rPr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lang w:val="az-Latn-AZ"/>
        </w:rPr>
        <w:t>(orange flavor)</w:t>
      </w:r>
      <w:r w:rsidR="009370B2">
        <w:rPr>
          <w:rFonts w:ascii="Times New Roman" w:hAnsi="Times New Roman" w:cs="Times New Roman"/>
          <w:i/>
          <w:color w:val="000000" w:themeColor="text1"/>
          <w:sz w:val="18"/>
          <w:szCs w:val="18"/>
          <w:shd w:val="clear" w:color="auto" w:fill="FFFFFF"/>
          <w:lang w:val="az-Latn-AZ"/>
        </w:rPr>
        <w:t>.</w:t>
      </w:r>
    </w:p>
    <w:p w:rsidR="00944930" w:rsidRPr="009370B2" w:rsidRDefault="00944930" w:rsidP="00AD7F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</w:pPr>
    </w:p>
    <w:p w:rsidR="00B51ED8" w:rsidRPr="000855AF" w:rsidRDefault="00D446D8" w:rsidP="00927BD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İstifadəsinə göstərişlər</w:t>
      </w:r>
      <w:r w:rsidR="00EC0533"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 xml:space="preserve"> </w:t>
      </w:r>
    </w:p>
    <w:p w:rsidR="00253D93" w:rsidRPr="000855AF" w:rsidRDefault="001B1647" w:rsidP="00927BD2">
      <w:pPr>
        <w:pStyle w:val="Default"/>
        <w:jc w:val="both"/>
        <w:rPr>
          <w:rFonts w:ascii="Times New Roman" w:hAnsi="Times New Roman" w:cs="Times New Roman"/>
          <w:sz w:val="18"/>
          <w:szCs w:val="18"/>
          <w:lang w:val="az-Latn-AZ"/>
        </w:rPr>
      </w:pPr>
      <w:r>
        <w:rPr>
          <w:rFonts w:ascii="Times New Roman" w:eastAsiaTheme="minorHAnsi" w:hAnsi="Times New Roman" w:cs="Times New Roman"/>
          <w:b/>
          <w:sz w:val="18"/>
          <w:szCs w:val="18"/>
          <w:lang w:val="az-Latn-AZ" w:eastAsia="en-US"/>
        </w:rPr>
        <w:t>Vitart</w:t>
      </w:r>
      <w:r w:rsidR="00C60D53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C64363">
        <w:rPr>
          <w:rStyle w:val="Strong"/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C64363">
        <w:rPr>
          <w:rFonts w:ascii="Times New Roman" w:hAnsi="Times New Roman" w:cs="Times New Roman"/>
          <w:sz w:val="18"/>
          <w:szCs w:val="18"/>
          <w:lang w:val="az-Latn-AZ"/>
        </w:rPr>
        <w:t>C,E,B1,B6,A,Fol turşusu vitaminlərinin və Fe,Zn,İ,Se minerallarının əlavə mənbəyi kimi t</w:t>
      </w:r>
      <w:r w:rsidR="00F15BA0">
        <w:rPr>
          <w:rFonts w:ascii="Times New Roman" w:hAnsi="Times New Roman" w:cs="Times New Roman"/>
          <w:sz w:val="18"/>
          <w:szCs w:val="18"/>
          <w:lang w:val="az-Latn-AZ"/>
        </w:rPr>
        <w:t>ö</w:t>
      </w:r>
      <w:r w:rsidR="00253D93" w:rsidRPr="000855AF">
        <w:rPr>
          <w:rFonts w:ascii="Times New Roman" w:hAnsi="Times New Roman" w:cs="Times New Roman"/>
          <w:sz w:val="18"/>
          <w:szCs w:val="18"/>
          <w:lang w:val="az-Latn-AZ"/>
        </w:rPr>
        <w:t>vsiyə olunan BFMQƏ-dir.</w:t>
      </w:r>
    </w:p>
    <w:p w:rsidR="00D446D8" w:rsidRPr="000855AF" w:rsidRDefault="00D446D8" w:rsidP="006E2C5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Əks göstərişlər</w:t>
      </w:r>
    </w:p>
    <w:p w:rsidR="00D446D8" w:rsidRPr="000855AF" w:rsidRDefault="00D446D8" w:rsidP="006E2C5E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T</w:t>
      </w:r>
      <w:r w:rsidR="009A3A32"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rkibin</w:t>
      </w:r>
      <w:r w:rsidR="009A3A32"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 xml:space="preserve"> daxil olan h</w:t>
      </w:r>
      <w:r w:rsidR="009A3A32"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r hansı bir komponent</w:t>
      </w:r>
      <w:r w:rsidR="009A3A32"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 xml:space="preserve"> qarşı </w:t>
      </w:r>
      <w:r w:rsidR="00422609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fərdi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 xml:space="preserve"> h</w:t>
      </w:r>
      <w:r w:rsidR="009A3A32"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pacing w:val="-1"/>
          <w:sz w:val="18"/>
          <w:szCs w:val="18"/>
          <w:lang w:val="az-Latn-AZ"/>
        </w:rPr>
        <w:t xml:space="preserve">ssaslıq. </w:t>
      </w:r>
    </w:p>
    <w:p w:rsidR="00633AE6" w:rsidRPr="000855AF" w:rsidRDefault="00633AE6" w:rsidP="006E2C5E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  <w:lang w:val="az-Latn-AZ"/>
        </w:rPr>
        <w:t>İstifadə qaydası və dozası</w:t>
      </w:r>
    </w:p>
    <w:p w:rsidR="0054585A" w:rsidRDefault="0054585A" w:rsidP="006E2C5E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D</w:t>
      </w:r>
      <w:r w:rsidRPr="000855AF">
        <w:rPr>
          <w:rFonts w:ascii="Times New Roman" w:eastAsia="Times New Roman" w:hAnsi="Times New Roman" w:cs="Times New Roman"/>
          <w:sz w:val="18"/>
          <w:szCs w:val="18"/>
          <w:lang w:val="az-Latn-AZ"/>
        </w:rPr>
        <w:t>axil</w:t>
      </w:r>
      <w:r w:rsidR="009A3A32" w:rsidRPr="000855AF">
        <w:rPr>
          <w:rFonts w:ascii="Times New Roman" w:eastAsia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eastAsia="Times New Roman" w:hAnsi="Times New Roman" w:cs="Times New Roman"/>
          <w:sz w:val="18"/>
          <w:szCs w:val="18"/>
          <w:lang w:val="az-Latn-AZ"/>
        </w:rPr>
        <w:t xml:space="preserve"> q</w:t>
      </w:r>
      <w:r w:rsidR="009A3A32" w:rsidRPr="000855AF">
        <w:rPr>
          <w:rFonts w:ascii="Times New Roman" w:eastAsia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eastAsia="Times New Roman" w:hAnsi="Times New Roman" w:cs="Times New Roman"/>
          <w:sz w:val="18"/>
          <w:szCs w:val="18"/>
          <w:lang w:val="az-Latn-AZ"/>
        </w:rPr>
        <w:t>bul üçün.</w:t>
      </w:r>
    </w:p>
    <w:p w:rsidR="009F1A89" w:rsidRPr="000855AF" w:rsidRDefault="009F1A89" w:rsidP="006E2C5E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val="az-Latn-AZ"/>
        </w:rPr>
      </w:pPr>
      <w:r>
        <w:rPr>
          <w:rFonts w:ascii="Times New Roman" w:eastAsia="Times New Roman" w:hAnsi="Times New Roman" w:cs="Times New Roman"/>
          <w:sz w:val="18"/>
          <w:szCs w:val="18"/>
          <w:lang w:val="az-Latn-AZ"/>
        </w:rPr>
        <w:t>1</w:t>
      </w:r>
      <w:r w:rsidR="00C64363">
        <w:rPr>
          <w:rFonts w:ascii="Times New Roman" w:eastAsia="Times New Roman" w:hAnsi="Times New Roman" w:cs="Times New Roman"/>
          <w:sz w:val="18"/>
          <w:szCs w:val="18"/>
          <w:lang w:val="az-Latn-AZ"/>
        </w:rPr>
        <w:t>.5</w:t>
      </w:r>
      <w:r>
        <w:rPr>
          <w:rFonts w:ascii="Times New Roman" w:eastAsia="Times New Roman" w:hAnsi="Times New Roman" w:cs="Times New Roman"/>
          <w:sz w:val="18"/>
          <w:szCs w:val="18"/>
          <w:lang w:val="az-Latn-AZ"/>
        </w:rPr>
        <w:t>-4 yaş  arası uşaqlar 5 ml gündə 1 dəfə</w:t>
      </w:r>
    </w:p>
    <w:p w:rsidR="00081595" w:rsidRPr="000855AF" w:rsidRDefault="00081595" w:rsidP="00A5039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4-14 yaş </w:t>
      </w:r>
      <w:r w:rsidR="0054585A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arası uşaqlar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: </w:t>
      </w:r>
      <w:r w:rsidR="009F1A8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10</w:t>
      </w:r>
      <w:r w:rsidR="00AD7FDC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ml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gündə </w:t>
      </w:r>
      <w:r w:rsidR="009F1A8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1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dəfə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,</w:t>
      </w:r>
    </w:p>
    <w:p w:rsidR="00081595" w:rsidRDefault="00081595" w:rsidP="00A50399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14 yaşdan yuxarı </w:t>
      </w:r>
      <w:r w:rsidR="0054585A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uşaqlar v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54585A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böyükl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54585A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r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: </w:t>
      </w:r>
      <w:r w:rsidR="009F1A8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1</w:t>
      </w:r>
      <w:r w:rsidR="00DE6DD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5</w:t>
      </w:r>
      <w:r w:rsidR="00AD7FDC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ml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günd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</w:t>
      </w:r>
      <w:r w:rsidR="009F1A89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1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d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f</w:t>
      </w:r>
      <w:r w:rsidR="004F3A79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.</w:t>
      </w:r>
    </w:p>
    <w:p w:rsidR="00C87AC5" w:rsidRPr="00C87AC5" w:rsidRDefault="00C87AC5" w:rsidP="00C87AC5">
      <w:pPr>
        <w:pStyle w:val="NoSpacing"/>
        <w:jc w:val="both"/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  <w:lang w:val="az-Latn-AZ"/>
        </w:rPr>
      </w:pPr>
      <w:r w:rsidRPr="00564A48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Digər hallarda həkim məsləhəti ilə tövsiyə olunur.</w:t>
      </w:r>
    </w:p>
    <w:p w:rsidR="00081595" w:rsidRPr="000855AF" w:rsidRDefault="00081595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Tövsiy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edil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n sutkalıq dozanı keçm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yin.</w:t>
      </w:r>
    </w:p>
    <w:p w:rsidR="00633AE6" w:rsidRPr="000855AF" w:rsidRDefault="00633AE6" w:rsidP="00A5039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Əlavə təsirləri</w:t>
      </w:r>
    </w:p>
    <w:p w:rsidR="00633AE6" w:rsidRPr="000855AF" w:rsidRDefault="00633AE6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Qeyd olunmayıb.</w:t>
      </w:r>
    </w:p>
    <w:p w:rsidR="00C85B62" w:rsidRDefault="00C85B62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</w:p>
    <w:p w:rsidR="00C85B62" w:rsidRDefault="00C85B62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</w:p>
    <w:p w:rsidR="00C85B62" w:rsidRDefault="00C85B62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</w:p>
    <w:p w:rsidR="00422609" w:rsidRDefault="00422609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</w:p>
    <w:p w:rsidR="00D446D8" w:rsidRPr="000855AF" w:rsidRDefault="00D446D8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Xəbərdarlıq</w:t>
      </w:r>
    </w:p>
    <w:p w:rsidR="00C87AC5" w:rsidRDefault="0023258B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BFMQ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 normal qidalanmanı 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v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z etmir. 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X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st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likl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rin müalic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si m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qs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di il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 xml:space="preserve"> istifad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 xml:space="preserve"> edil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 xml:space="preserve"> bilm</w:t>
      </w:r>
      <w:r w:rsidR="009A3A32" w:rsidRPr="000855AF">
        <w:rPr>
          <w:rFonts w:ascii="Times New Roman" w:hAnsi="Times New Roman" w:cs="Times New Roman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sz w:val="18"/>
          <w:szCs w:val="18"/>
          <w:lang w:val="az-Latn-AZ"/>
        </w:rPr>
        <w:t>z.</w:t>
      </w:r>
      <w:r w:rsidR="00A6784E">
        <w:rPr>
          <w:rFonts w:ascii="Times New Roman" w:hAnsi="Times New Roman" w:cs="Times New Roman"/>
          <w:sz w:val="18"/>
          <w:szCs w:val="18"/>
          <w:lang w:val="az-Latn-AZ"/>
        </w:rPr>
        <w:t xml:space="preserve"> 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Hamil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lik v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 laktasiya dövründ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, x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st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lik v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 ya 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rman istifad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si zamanı h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kiml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 m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sl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h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tl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D446D8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şin.</w:t>
      </w:r>
      <w:r w:rsidR="00C87AC5" w:rsidRPr="00C87AC5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</w:p>
    <w:p w:rsidR="00D446D8" w:rsidRPr="00C87AC5" w:rsidRDefault="00C87AC5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4-14 yaş arası uşaqların istifadəsi üçün uyğundur.</w:t>
      </w:r>
    </w:p>
    <w:p w:rsidR="00633AE6" w:rsidRPr="000855AF" w:rsidRDefault="00633AE6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Buraxılış forması</w:t>
      </w:r>
    </w:p>
    <w:p w:rsidR="00D85B4D" w:rsidRPr="000855AF" w:rsidRDefault="001B1647" w:rsidP="00A50399">
      <w:pPr>
        <w:spacing w:after="0"/>
        <w:jc w:val="both"/>
        <w:rPr>
          <w:rStyle w:val="Emphasis"/>
          <w:rFonts w:ascii="Times New Roman" w:hAnsi="Times New Roman" w:cs="Times New Roman"/>
          <w:bCs/>
          <w:i w:val="0"/>
          <w:color w:val="FF0000"/>
          <w:sz w:val="18"/>
          <w:szCs w:val="18"/>
          <w:shd w:val="clear" w:color="auto" w:fill="FFFFFF"/>
          <w:lang w:val="az-Latn-AZ"/>
        </w:rPr>
      </w:pPr>
      <w:r>
        <w:rPr>
          <w:rStyle w:val="Emphasis"/>
          <w:rFonts w:ascii="Times New Roman" w:hAnsi="Times New Roman" w:cs="Times New Roman"/>
          <w:b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Vitart</w:t>
      </w:r>
      <w:r w:rsidR="00636682" w:rsidRPr="00636682">
        <w:rPr>
          <w:rStyle w:val="Emphasis"/>
          <w:rFonts w:ascii="Times New Roman" w:hAnsi="Times New Roman" w:cs="Times New Roman"/>
          <w:b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9F1A89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15</w:t>
      </w:r>
      <w:r w:rsidR="007F17E1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0 ml şərbət</w:t>
      </w:r>
      <w:r w:rsidR="00B1324D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,</w:t>
      </w:r>
      <w:r w:rsidR="00D85B4D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4569B1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flakond</w:t>
      </w:r>
      <w:r w:rsidR="00D85B4D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a.</w:t>
      </w:r>
    </w:p>
    <w:p w:rsidR="00802B54" w:rsidRPr="000855AF" w:rsidRDefault="00C951FC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</w:pPr>
      <w:r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Bir flakon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 </w:t>
      </w:r>
      <w:r w:rsidR="00802B54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içlik</w:t>
      </w:r>
      <w:r w:rsidR="00802B54" w:rsidRPr="000855AF">
        <w:rPr>
          <w:rStyle w:val="Emphasis"/>
          <w:rFonts w:ascii="Times New Roman" w:hAnsi="Times New Roman" w:cs="Times New Roman"/>
          <w:bCs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v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r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q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il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birlikd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802B54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karton qutuya qablaşdırılır.</w:t>
      </w:r>
    </w:p>
    <w:p w:rsidR="00633AE6" w:rsidRPr="000855AF" w:rsidRDefault="00633AE6" w:rsidP="00A5039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 xml:space="preserve">Dərman vasitəsi deyildir. Bioloji fəallığa malik qida əlavəsidir. </w:t>
      </w:r>
    </w:p>
    <w:p w:rsidR="00633AE6" w:rsidRPr="000855AF" w:rsidRDefault="00633AE6" w:rsidP="00A50399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Saxlanma şəraiti</w:t>
      </w:r>
    </w:p>
    <w:p w:rsidR="00633AE6" w:rsidRPr="000855AF" w:rsidRDefault="00064D01" w:rsidP="00A50399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25 ° C-d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n aşağı temperaturda</w:t>
      </w:r>
      <w:r w:rsidR="00717E47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>,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633AE6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quru yerd</w:t>
      </w:r>
      <w:r w:rsidR="009A3A32"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ə</w:t>
      </w:r>
      <w:r w:rsidR="00633AE6" w:rsidRPr="000855AF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  <w:lang w:val="az-Latn-AZ"/>
        </w:rPr>
        <w:t xml:space="preserve"> saxlamaq lazımdır.</w:t>
      </w:r>
    </w:p>
    <w:p w:rsidR="00633AE6" w:rsidRPr="000855AF" w:rsidRDefault="00633AE6" w:rsidP="00A50399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</w:pPr>
      <w:r w:rsidRPr="000855AF">
        <w:rPr>
          <w:rStyle w:val="Emphasis"/>
          <w:rFonts w:ascii="Times New Roman" w:hAnsi="Times New Roman" w:cs="Times New Roman"/>
          <w:bCs/>
          <w:i w:val="0"/>
          <w:color w:val="000000" w:themeColor="text1"/>
          <w:sz w:val="18"/>
          <w:szCs w:val="18"/>
          <w:shd w:val="clear" w:color="auto" w:fill="FFFFFF"/>
          <w:lang w:val="az-Latn-AZ"/>
        </w:rPr>
        <w:t>Uş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aqların 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li çatmadığı yerd</w:t>
      </w:r>
      <w:r w:rsidR="009A3A32"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C64363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 xml:space="preserve"> saxlayın</w:t>
      </w:r>
      <w:r w:rsidRPr="000855AF">
        <w:rPr>
          <w:rFonts w:ascii="Times New Roman" w:hAnsi="Times New Roman" w:cs="Times New Roman"/>
          <w:color w:val="000000" w:themeColor="text1"/>
          <w:sz w:val="18"/>
          <w:szCs w:val="18"/>
          <w:lang w:val="az-Latn-AZ"/>
        </w:rPr>
        <w:t>.</w:t>
      </w:r>
    </w:p>
    <w:p w:rsidR="00633AE6" w:rsidRPr="000855AF" w:rsidRDefault="00633AE6" w:rsidP="00A50399">
      <w:pPr>
        <w:pStyle w:val="ListParagraph"/>
        <w:spacing w:after="0"/>
        <w:ind w:left="0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</w:pPr>
      <w:r w:rsidRPr="000855AF">
        <w:rPr>
          <w:rFonts w:ascii="Times New Roman" w:hAnsi="Times New Roman" w:cs="Times New Roman"/>
          <w:b/>
          <w:color w:val="000000" w:themeColor="text1"/>
          <w:sz w:val="18"/>
          <w:szCs w:val="18"/>
          <w:lang w:val="az-Latn-AZ"/>
        </w:rPr>
        <w:t>Yararlılıq müddəti</w:t>
      </w:r>
    </w:p>
    <w:p w:rsidR="00A872DB" w:rsidRPr="000855AF" w:rsidRDefault="00D6605D" w:rsidP="00A50399">
      <w:pPr>
        <w:pStyle w:val="ListParagraph"/>
        <w:spacing w:after="0"/>
        <w:ind w:left="0"/>
        <w:jc w:val="both"/>
        <w:rPr>
          <w:rFonts w:ascii="Times New Roman" w:hAnsi="Times New Roman" w:cs="Times New Roman"/>
          <w:bCs/>
          <w:color w:val="000000" w:themeColor="text1"/>
          <w:sz w:val="18"/>
          <w:szCs w:val="18"/>
          <w:shd w:val="clear" w:color="auto" w:fill="FFFFFF"/>
          <w:lang w:val="az-Latn-AZ"/>
        </w:rPr>
      </w:pPr>
      <w:r w:rsidRPr="002C36AC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  <w:lang w:val="az-Latn-AZ"/>
        </w:rPr>
        <w:t>3</w:t>
      </w:r>
      <w:r w:rsidR="009A3A32" w:rsidRPr="002C36AC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9A3A32" w:rsidRPr="000855AF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  <w:lang w:val="az-Latn-AZ"/>
        </w:rPr>
        <w:t>il</w:t>
      </w:r>
      <w:r w:rsidR="00A872DB" w:rsidRPr="000855AF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  <w:lang w:val="az-Latn-AZ"/>
        </w:rPr>
        <w:t>.</w:t>
      </w:r>
      <w:r w:rsidR="00C05A0D" w:rsidRPr="000855AF">
        <w:rPr>
          <w:rStyle w:val="Emphasis"/>
          <w:rFonts w:ascii="Times New Roman" w:hAnsi="Times New Roman" w:cs="Times New Roman"/>
          <w:bCs/>
          <w:i w:val="0"/>
          <w:iCs w:val="0"/>
          <w:color w:val="000000" w:themeColor="text1"/>
          <w:sz w:val="18"/>
          <w:szCs w:val="18"/>
          <w:shd w:val="clear" w:color="auto" w:fill="FFFFFF"/>
          <w:lang w:val="az-Latn-AZ"/>
        </w:rPr>
        <w:t xml:space="preserve"> </w:t>
      </w:r>
      <w:r w:rsidR="00A872DB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Yararlılıq müdd</w:t>
      </w:r>
      <w:r w:rsidR="009A3A32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A872DB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ti bitdikd</w:t>
      </w:r>
      <w:r w:rsidR="009A3A32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A872DB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n sonra istifad</w:t>
      </w:r>
      <w:r w:rsidR="009A3A32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A872DB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 xml:space="preserve"> etm</w:t>
      </w:r>
      <w:r w:rsidR="009A3A32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ə</w:t>
      </w:r>
      <w:r w:rsidR="00A872DB" w:rsidRPr="000855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  <w:t>k olmaz.</w:t>
      </w:r>
    </w:p>
    <w:p w:rsidR="00FD7C02" w:rsidRPr="00FD7C02" w:rsidRDefault="00633AE6" w:rsidP="00A50399">
      <w:pPr>
        <w:pStyle w:val="NormalWeb"/>
        <w:spacing w:before="0" w:beforeAutospacing="0" w:after="0" w:afterAutospacing="0" w:line="276" w:lineRule="auto"/>
        <w:jc w:val="both"/>
        <w:rPr>
          <w:color w:val="000000" w:themeColor="text1"/>
          <w:sz w:val="18"/>
          <w:szCs w:val="18"/>
          <w:lang w:val="az-Latn-AZ"/>
        </w:rPr>
      </w:pPr>
      <w:r w:rsidRPr="000855AF">
        <w:rPr>
          <w:rStyle w:val="Strong"/>
          <w:color w:val="000000" w:themeColor="text1"/>
          <w:sz w:val="18"/>
          <w:szCs w:val="18"/>
          <w:lang w:val="az-Latn-AZ"/>
        </w:rPr>
        <w:t>İstehsalçı</w:t>
      </w:r>
      <w:r w:rsidR="00FD7C02">
        <w:rPr>
          <w:rStyle w:val="Strong"/>
          <w:color w:val="000000" w:themeColor="text1"/>
          <w:sz w:val="18"/>
          <w:szCs w:val="18"/>
          <w:lang w:val="az-Latn-AZ"/>
        </w:rPr>
        <w:t xml:space="preserve">: </w:t>
      </w:r>
      <w:r w:rsidR="00FD7C02" w:rsidRPr="00C416CC">
        <w:rPr>
          <w:b/>
          <w:color w:val="000000"/>
          <w:lang w:val="az-Latn-AZ"/>
        </w:rPr>
        <w:t>:</w:t>
      </w:r>
      <w:r w:rsidR="00FD7C02" w:rsidRPr="00C416CC">
        <w:rPr>
          <w:color w:val="000000"/>
          <w:lang w:val="az-Latn-AZ"/>
        </w:rPr>
        <w:t xml:space="preserve"> </w:t>
      </w:r>
      <w:r w:rsidR="00FD7C02">
        <w:rPr>
          <w:color w:val="000000"/>
          <w:lang w:val="az-Latn-AZ"/>
        </w:rPr>
        <w:t xml:space="preserve"> </w:t>
      </w:r>
      <w:r w:rsidR="00FD7C02" w:rsidRPr="00FD7C02">
        <w:rPr>
          <w:color w:val="000000" w:themeColor="text1"/>
          <w:sz w:val="18"/>
          <w:szCs w:val="18"/>
          <w:lang w:val="az-Latn-AZ"/>
        </w:rPr>
        <w:t>Bereket İlaç  ve Kozmetik A. Ş.</w:t>
      </w:r>
      <w:r w:rsidR="00FD7C02">
        <w:rPr>
          <w:color w:val="000000" w:themeColor="text1"/>
          <w:sz w:val="18"/>
          <w:szCs w:val="18"/>
          <w:lang w:val="az-Latn-AZ"/>
        </w:rPr>
        <w:t xml:space="preserve"> </w:t>
      </w:r>
      <w:r w:rsidR="00FD7C02" w:rsidRPr="00FD7C02">
        <w:rPr>
          <w:color w:val="000000" w:themeColor="text1"/>
          <w:sz w:val="18"/>
          <w:szCs w:val="18"/>
          <w:lang w:val="az-Latn-AZ"/>
        </w:rPr>
        <w:t>Görükle Dumlupınar Mahallesi,İzmir Yolu Cd.</w:t>
      </w:r>
      <w:r w:rsidR="00FD7C02">
        <w:rPr>
          <w:color w:val="000000" w:themeColor="text1"/>
          <w:sz w:val="18"/>
          <w:szCs w:val="18"/>
          <w:lang w:val="az-Latn-AZ"/>
        </w:rPr>
        <w:t xml:space="preserve"> </w:t>
      </w:r>
      <w:r w:rsidR="00FD7C02" w:rsidRPr="00FD7C02">
        <w:rPr>
          <w:color w:val="000000" w:themeColor="text1"/>
          <w:sz w:val="18"/>
          <w:szCs w:val="18"/>
          <w:lang w:val="az-Latn-AZ"/>
        </w:rPr>
        <w:t>No:29, Nilüfer/BURSA/TÜRKİYE</w:t>
      </w:r>
    </w:p>
    <w:p w:rsidR="00FD7C02" w:rsidRPr="000855AF" w:rsidRDefault="00FD7C02" w:rsidP="00A50399">
      <w:pPr>
        <w:pStyle w:val="NormalWeb"/>
        <w:spacing w:before="0" w:beforeAutospacing="0" w:after="0" w:afterAutospacing="0" w:line="276" w:lineRule="auto"/>
        <w:jc w:val="both"/>
        <w:rPr>
          <w:rStyle w:val="Strong"/>
          <w:color w:val="000000" w:themeColor="text1"/>
          <w:sz w:val="18"/>
          <w:szCs w:val="18"/>
          <w:lang w:val="az-Latn-AZ"/>
        </w:rPr>
      </w:pPr>
    </w:p>
    <w:p w:rsidR="006F1AE1" w:rsidRPr="00FD7C02" w:rsidRDefault="006F1AE1" w:rsidP="00E76608">
      <w:pPr>
        <w:pStyle w:val="Defaul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az-Latn-AZ"/>
        </w:rPr>
      </w:pPr>
    </w:p>
    <w:sectPr w:rsidR="006F1AE1" w:rsidRPr="00FD7C02" w:rsidSect="00C9186D">
      <w:pgSz w:w="5954" w:h="8392" w:code="70"/>
      <w:pgMar w:top="142" w:right="283" w:bottom="142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343D3"/>
    <w:multiLevelType w:val="multilevel"/>
    <w:tmpl w:val="8638A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500BFC"/>
    <w:multiLevelType w:val="multilevel"/>
    <w:tmpl w:val="00DE8C7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BD4410D"/>
    <w:multiLevelType w:val="multilevel"/>
    <w:tmpl w:val="F7EA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375898"/>
    <w:multiLevelType w:val="multilevel"/>
    <w:tmpl w:val="0D20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D22491"/>
    <w:multiLevelType w:val="multilevel"/>
    <w:tmpl w:val="FAD69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C21C7C"/>
    <w:multiLevelType w:val="multilevel"/>
    <w:tmpl w:val="F7A04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4A2BED"/>
    <w:multiLevelType w:val="multilevel"/>
    <w:tmpl w:val="C17E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C36542"/>
    <w:multiLevelType w:val="multilevel"/>
    <w:tmpl w:val="C6042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08"/>
    <w:rsid w:val="00006C0E"/>
    <w:rsid w:val="000158F5"/>
    <w:rsid w:val="000205DB"/>
    <w:rsid w:val="00035375"/>
    <w:rsid w:val="000519BB"/>
    <w:rsid w:val="00051A24"/>
    <w:rsid w:val="00054D72"/>
    <w:rsid w:val="00056AF2"/>
    <w:rsid w:val="00064D01"/>
    <w:rsid w:val="000725FB"/>
    <w:rsid w:val="00075A42"/>
    <w:rsid w:val="00081595"/>
    <w:rsid w:val="00083499"/>
    <w:rsid w:val="000855AF"/>
    <w:rsid w:val="000C1C99"/>
    <w:rsid w:val="000D56DA"/>
    <w:rsid w:val="000E0E39"/>
    <w:rsid w:val="000E1801"/>
    <w:rsid w:val="000E1F79"/>
    <w:rsid w:val="000E23C7"/>
    <w:rsid w:val="000F3951"/>
    <w:rsid w:val="000F550C"/>
    <w:rsid w:val="000F73DB"/>
    <w:rsid w:val="0010049D"/>
    <w:rsid w:val="00102086"/>
    <w:rsid w:val="001030B6"/>
    <w:rsid w:val="00103B45"/>
    <w:rsid w:val="00112D29"/>
    <w:rsid w:val="001231FE"/>
    <w:rsid w:val="00124FA2"/>
    <w:rsid w:val="0015788D"/>
    <w:rsid w:val="00160191"/>
    <w:rsid w:val="0016149F"/>
    <w:rsid w:val="00164345"/>
    <w:rsid w:val="00171485"/>
    <w:rsid w:val="001741C8"/>
    <w:rsid w:val="001743C7"/>
    <w:rsid w:val="00180D75"/>
    <w:rsid w:val="0018436F"/>
    <w:rsid w:val="001874B1"/>
    <w:rsid w:val="0019702A"/>
    <w:rsid w:val="001A48B1"/>
    <w:rsid w:val="001B1647"/>
    <w:rsid w:val="001C74D1"/>
    <w:rsid w:val="001D62BB"/>
    <w:rsid w:val="00200553"/>
    <w:rsid w:val="00217DBE"/>
    <w:rsid w:val="002251CE"/>
    <w:rsid w:val="00230CB9"/>
    <w:rsid w:val="00231C40"/>
    <w:rsid w:val="0023258B"/>
    <w:rsid w:val="00234BA7"/>
    <w:rsid w:val="00235253"/>
    <w:rsid w:val="002436A7"/>
    <w:rsid w:val="00251B36"/>
    <w:rsid w:val="00253D93"/>
    <w:rsid w:val="00262368"/>
    <w:rsid w:val="002635E4"/>
    <w:rsid w:val="00265C4A"/>
    <w:rsid w:val="00267B82"/>
    <w:rsid w:val="00276191"/>
    <w:rsid w:val="002829D8"/>
    <w:rsid w:val="00296B15"/>
    <w:rsid w:val="002A353F"/>
    <w:rsid w:val="002B08A6"/>
    <w:rsid w:val="002C36AC"/>
    <w:rsid w:val="002E0F69"/>
    <w:rsid w:val="002F6C62"/>
    <w:rsid w:val="00300BC2"/>
    <w:rsid w:val="00303C64"/>
    <w:rsid w:val="003065C9"/>
    <w:rsid w:val="003065FE"/>
    <w:rsid w:val="00315A1D"/>
    <w:rsid w:val="00323A2D"/>
    <w:rsid w:val="00325933"/>
    <w:rsid w:val="00341712"/>
    <w:rsid w:val="0036209F"/>
    <w:rsid w:val="00363D21"/>
    <w:rsid w:val="00376427"/>
    <w:rsid w:val="00380D6F"/>
    <w:rsid w:val="00386541"/>
    <w:rsid w:val="00393C73"/>
    <w:rsid w:val="00397B2F"/>
    <w:rsid w:val="003A7D18"/>
    <w:rsid w:val="003B598E"/>
    <w:rsid w:val="003B69F5"/>
    <w:rsid w:val="003D0194"/>
    <w:rsid w:val="003D0EF0"/>
    <w:rsid w:val="003D31EA"/>
    <w:rsid w:val="003D414B"/>
    <w:rsid w:val="003D45C4"/>
    <w:rsid w:val="003E1232"/>
    <w:rsid w:val="003E6153"/>
    <w:rsid w:val="003F10CA"/>
    <w:rsid w:val="004051B9"/>
    <w:rsid w:val="004125B2"/>
    <w:rsid w:val="00422609"/>
    <w:rsid w:val="00425793"/>
    <w:rsid w:val="0044112A"/>
    <w:rsid w:val="004569B1"/>
    <w:rsid w:val="00482DF8"/>
    <w:rsid w:val="0048400B"/>
    <w:rsid w:val="00485E20"/>
    <w:rsid w:val="004B3C1E"/>
    <w:rsid w:val="004E06C3"/>
    <w:rsid w:val="004E4570"/>
    <w:rsid w:val="004E7D98"/>
    <w:rsid w:val="004F3A79"/>
    <w:rsid w:val="00506064"/>
    <w:rsid w:val="00506627"/>
    <w:rsid w:val="005210C1"/>
    <w:rsid w:val="00523151"/>
    <w:rsid w:val="00533351"/>
    <w:rsid w:val="0053480A"/>
    <w:rsid w:val="005364FB"/>
    <w:rsid w:val="00540354"/>
    <w:rsid w:val="0054585A"/>
    <w:rsid w:val="0055661F"/>
    <w:rsid w:val="005609CF"/>
    <w:rsid w:val="005721E2"/>
    <w:rsid w:val="005777F8"/>
    <w:rsid w:val="005804E7"/>
    <w:rsid w:val="00580C94"/>
    <w:rsid w:val="005A1B84"/>
    <w:rsid w:val="005B6B10"/>
    <w:rsid w:val="005C1227"/>
    <w:rsid w:val="005D304A"/>
    <w:rsid w:val="005E7730"/>
    <w:rsid w:val="005F53F2"/>
    <w:rsid w:val="005F7DD4"/>
    <w:rsid w:val="006009FF"/>
    <w:rsid w:val="00602E86"/>
    <w:rsid w:val="00620E55"/>
    <w:rsid w:val="006232C9"/>
    <w:rsid w:val="00633AE6"/>
    <w:rsid w:val="00636682"/>
    <w:rsid w:val="0063725C"/>
    <w:rsid w:val="006423D3"/>
    <w:rsid w:val="00653A43"/>
    <w:rsid w:val="0065642B"/>
    <w:rsid w:val="00660803"/>
    <w:rsid w:val="0067483C"/>
    <w:rsid w:val="00674ABE"/>
    <w:rsid w:val="0067719D"/>
    <w:rsid w:val="006979D0"/>
    <w:rsid w:val="006A347A"/>
    <w:rsid w:val="006A56B9"/>
    <w:rsid w:val="006C419D"/>
    <w:rsid w:val="006D0B4F"/>
    <w:rsid w:val="006D1E28"/>
    <w:rsid w:val="006D2C55"/>
    <w:rsid w:val="006D5EF4"/>
    <w:rsid w:val="006E27A3"/>
    <w:rsid w:val="006E2C5E"/>
    <w:rsid w:val="006F1AE1"/>
    <w:rsid w:val="006F7621"/>
    <w:rsid w:val="006F7AB6"/>
    <w:rsid w:val="00707E88"/>
    <w:rsid w:val="00712D2C"/>
    <w:rsid w:val="00717E47"/>
    <w:rsid w:val="00722FE3"/>
    <w:rsid w:val="007239C8"/>
    <w:rsid w:val="00740EFE"/>
    <w:rsid w:val="0075087D"/>
    <w:rsid w:val="007523B0"/>
    <w:rsid w:val="00761DCA"/>
    <w:rsid w:val="007702A8"/>
    <w:rsid w:val="00775202"/>
    <w:rsid w:val="007817ED"/>
    <w:rsid w:val="00793275"/>
    <w:rsid w:val="00794995"/>
    <w:rsid w:val="007A075B"/>
    <w:rsid w:val="007B62CB"/>
    <w:rsid w:val="007C1C84"/>
    <w:rsid w:val="007C733D"/>
    <w:rsid w:val="007E7221"/>
    <w:rsid w:val="007F082C"/>
    <w:rsid w:val="007F17E1"/>
    <w:rsid w:val="007F5264"/>
    <w:rsid w:val="007F6639"/>
    <w:rsid w:val="00802B54"/>
    <w:rsid w:val="00811910"/>
    <w:rsid w:val="00817077"/>
    <w:rsid w:val="00827480"/>
    <w:rsid w:val="0083302F"/>
    <w:rsid w:val="008514F0"/>
    <w:rsid w:val="00853B96"/>
    <w:rsid w:val="008563EF"/>
    <w:rsid w:val="0086250C"/>
    <w:rsid w:val="00863DB9"/>
    <w:rsid w:val="00870790"/>
    <w:rsid w:val="00872C9D"/>
    <w:rsid w:val="008864A2"/>
    <w:rsid w:val="00887606"/>
    <w:rsid w:val="00894042"/>
    <w:rsid w:val="008B1713"/>
    <w:rsid w:val="008B4162"/>
    <w:rsid w:val="008C3CE6"/>
    <w:rsid w:val="008D7214"/>
    <w:rsid w:val="008F1222"/>
    <w:rsid w:val="008F5B85"/>
    <w:rsid w:val="00920ED9"/>
    <w:rsid w:val="009279E9"/>
    <w:rsid w:val="00927BD2"/>
    <w:rsid w:val="009370B2"/>
    <w:rsid w:val="009415C0"/>
    <w:rsid w:val="00944930"/>
    <w:rsid w:val="0096170F"/>
    <w:rsid w:val="00964105"/>
    <w:rsid w:val="00973A9E"/>
    <w:rsid w:val="009814AA"/>
    <w:rsid w:val="00990317"/>
    <w:rsid w:val="00992286"/>
    <w:rsid w:val="00994C9A"/>
    <w:rsid w:val="00994E52"/>
    <w:rsid w:val="009A3A32"/>
    <w:rsid w:val="009B4127"/>
    <w:rsid w:val="009D1BE9"/>
    <w:rsid w:val="009D3089"/>
    <w:rsid w:val="009E1F1D"/>
    <w:rsid w:val="009E2B80"/>
    <w:rsid w:val="009E531D"/>
    <w:rsid w:val="009F1A89"/>
    <w:rsid w:val="009F3310"/>
    <w:rsid w:val="009F4E00"/>
    <w:rsid w:val="00A01DCB"/>
    <w:rsid w:val="00A02C36"/>
    <w:rsid w:val="00A02EB9"/>
    <w:rsid w:val="00A20416"/>
    <w:rsid w:val="00A3529B"/>
    <w:rsid w:val="00A449FA"/>
    <w:rsid w:val="00A457D3"/>
    <w:rsid w:val="00A46542"/>
    <w:rsid w:val="00A473DB"/>
    <w:rsid w:val="00A50399"/>
    <w:rsid w:val="00A573AC"/>
    <w:rsid w:val="00A615F1"/>
    <w:rsid w:val="00A6784E"/>
    <w:rsid w:val="00A732EB"/>
    <w:rsid w:val="00A81B2B"/>
    <w:rsid w:val="00A872DB"/>
    <w:rsid w:val="00A96C20"/>
    <w:rsid w:val="00AA288A"/>
    <w:rsid w:val="00AC0A09"/>
    <w:rsid w:val="00AD0ED1"/>
    <w:rsid w:val="00AD3319"/>
    <w:rsid w:val="00AD7FDC"/>
    <w:rsid w:val="00AE5FCE"/>
    <w:rsid w:val="00AE766A"/>
    <w:rsid w:val="00B017E4"/>
    <w:rsid w:val="00B065F9"/>
    <w:rsid w:val="00B1324D"/>
    <w:rsid w:val="00B247A5"/>
    <w:rsid w:val="00B269CB"/>
    <w:rsid w:val="00B37AAB"/>
    <w:rsid w:val="00B434DD"/>
    <w:rsid w:val="00B47C7F"/>
    <w:rsid w:val="00B51ED8"/>
    <w:rsid w:val="00B60568"/>
    <w:rsid w:val="00B7582B"/>
    <w:rsid w:val="00B778AC"/>
    <w:rsid w:val="00B77E3E"/>
    <w:rsid w:val="00B96294"/>
    <w:rsid w:val="00B97BBC"/>
    <w:rsid w:val="00BA0E47"/>
    <w:rsid w:val="00BA35A9"/>
    <w:rsid w:val="00BB03B8"/>
    <w:rsid w:val="00BB4960"/>
    <w:rsid w:val="00BB5E7D"/>
    <w:rsid w:val="00BD0482"/>
    <w:rsid w:val="00BD322F"/>
    <w:rsid w:val="00BE6461"/>
    <w:rsid w:val="00BF3AA4"/>
    <w:rsid w:val="00C05A0D"/>
    <w:rsid w:val="00C1386C"/>
    <w:rsid w:val="00C165A4"/>
    <w:rsid w:val="00C2679A"/>
    <w:rsid w:val="00C3450D"/>
    <w:rsid w:val="00C40E79"/>
    <w:rsid w:val="00C60D53"/>
    <w:rsid w:val="00C64363"/>
    <w:rsid w:val="00C75A32"/>
    <w:rsid w:val="00C81108"/>
    <w:rsid w:val="00C85B62"/>
    <w:rsid w:val="00C87AC5"/>
    <w:rsid w:val="00C9186D"/>
    <w:rsid w:val="00C951FC"/>
    <w:rsid w:val="00CA25BF"/>
    <w:rsid w:val="00CA500B"/>
    <w:rsid w:val="00CA5502"/>
    <w:rsid w:val="00CA6409"/>
    <w:rsid w:val="00CA7A16"/>
    <w:rsid w:val="00CB3F2A"/>
    <w:rsid w:val="00CC3C1D"/>
    <w:rsid w:val="00CC7561"/>
    <w:rsid w:val="00CE09AD"/>
    <w:rsid w:val="00CE6316"/>
    <w:rsid w:val="00CF1EDE"/>
    <w:rsid w:val="00CF5C70"/>
    <w:rsid w:val="00D010F5"/>
    <w:rsid w:val="00D17F5D"/>
    <w:rsid w:val="00D20DF3"/>
    <w:rsid w:val="00D34995"/>
    <w:rsid w:val="00D37B20"/>
    <w:rsid w:val="00D446D8"/>
    <w:rsid w:val="00D44873"/>
    <w:rsid w:val="00D574F2"/>
    <w:rsid w:val="00D6605D"/>
    <w:rsid w:val="00D85B4D"/>
    <w:rsid w:val="00D86F44"/>
    <w:rsid w:val="00D92DF0"/>
    <w:rsid w:val="00D935E3"/>
    <w:rsid w:val="00DA218B"/>
    <w:rsid w:val="00DA30E1"/>
    <w:rsid w:val="00DC0515"/>
    <w:rsid w:val="00DC716B"/>
    <w:rsid w:val="00DD7350"/>
    <w:rsid w:val="00DE6DDF"/>
    <w:rsid w:val="00E0176F"/>
    <w:rsid w:val="00E02FEE"/>
    <w:rsid w:val="00E129EE"/>
    <w:rsid w:val="00E14632"/>
    <w:rsid w:val="00E14F19"/>
    <w:rsid w:val="00E33856"/>
    <w:rsid w:val="00E36A27"/>
    <w:rsid w:val="00E409A6"/>
    <w:rsid w:val="00E4493C"/>
    <w:rsid w:val="00E5184D"/>
    <w:rsid w:val="00E523CE"/>
    <w:rsid w:val="00E62715"/>
    <w:rsid w:val="00E73785"/>
    <w:rsid w:val="00E7382E"/>
    <w:rsid w:val="00E76608"/>
    <w:rsid w:val="00E916B5"/>
    <w:rsid w:val="00EC0533"/>
    <w:rsid w:val="00EC3DBA"/>
    <w:rsid w:val="00EC7561"/>
    <w:rsid w:val="00EF0AE0"/>
    <w:rsid w:val="00EF2DDF"/>
    <w:rsid w:val="00F043D7"/>
    <w:rsid w:val="00F141BA"/>
    <w:rsid w:val="00F15BA0"/>
    <w:rsid w:val="00F17FCA"/>
    <w:rsid w:val="00F2183C"/>
    <w:rsid w:val="00F44451"/>
    <w:rsid w:val="00F44ECB"/>
    <w:rsid w:val="00F47DB2"/>
    <w:rsid w:val="00F5226C"/>
    <w:rsid w:val="00F57F1B"/>
    <w:rsid w:val="00F718CE"/>
    <w:rsid w:val="00F84416"/>
    <w:rsid w:val="00FB6888"/>
    <w:rsid w:val="00FC38D2"/>
    <w:rsid w:val="00FC5FD0"/>
    <w:rsid w:val="00FC63DD"/>
    <w:rsid w:val="00FD41FD"/>
    <w:rsid w:val="00FD7C02"/>
    <w:rsid w:val="00FE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DA8C8AA-7D70-4701-8944-6B14E0F98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811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4A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11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C81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81108"/>
    <w:rPr>
      <w:color w:val="0000FF"/>
      <w:u w:val="single"/>
    </w:rPr>
  </w:style>
  <w:style w:type="character" w:customStyle="1" w:styleId="mcnthead">
    <w:name w:val="mcnthead"/>
    <w:basedOn w:val="DefaultParagraphFont"/>
    <w:rsid w:val="00C81108"/>
  </w:style>
  <w:style w:type="character" w:customStyle="1" w:styleId="Heading3Char">
    <w:name w:val="Heading 3 Char"/>
    <w:basedOn w:val="DefaultParagraphFont"/>
    <w:link w:val="Heading3"/>
    <w:uiPriority w:val="9"/>
    <w:semiHidden/>
    <w:rsid w:val="00674AB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opispole">
    <w:name w:val="opis_pole"/>
    <w:basedOn w:val="Normal"/>
    <w:rsid w:val="0067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pispoleabz">
    <w:name w:val="opis_pole_abz"/>
    <w:basedOn w:val="Normal"/>
    <w:rsid w:val="0067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kr">
    <w:name w:val="sokr"/>
    <w:basedOn w:val="DefaultParagraphFont"/>
    <w:rsid w:val="00674ABE"/>
  </w:style>
  <w:style w:type="character" w:styleId="Strong">
    <w:name w:val="Strong"/>
    <w:basedOn w:val="DefaultParagraphFont"/>
    <w:uiPriority w:val="22"/>
    <w:qFormat/>
    <w:rsid w:val="00674ABE"/>
    <w:rPr>
      <w:b/>
      <w:bCs/>
    </w:rPr>
  </w:style>
  <w:style w:type="paragraph" w:styleId="NoSpacing">
    <w:name w:val="No Spacing"/>
    <w:uiPriority w:val="1"/>
    <w:qFormat/>
    <w:rsid w:val="00633AE6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633AE6"/>
  </w:style>
  <w:style w:type="paragraph" w:styleId="ListParagraph">
    <w:name w:val="List Paragraph"/>
    <w:basedOn w:val="Normal"/>
    <w:uiPriority w:val="34"/>
    <w:qFormat/>
    <w:rsid w:val="00633AE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633AE6"/>
    <w:rPr>
      <w:i/>
      <w:iCs/>
    </w:rPr>
  </w:style>
  <w:style w:type="table" w:styleId="TableGrid">
    <w:name w:val="Table Grid"/>
    <w:basedOn w:val="TableNormal"/>
    <w:uiPriority w:val="59"/>
    <w:rsid w:val="00633A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7F17E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0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2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91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09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0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6725">
          <w:marLeft w:val="0"/>
          <w:marRight w:val="0"/>
          <w:marTop w:val="0"/>
          <w:marBottom w:val="4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9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mahabbatg</dc:creator>
  <cp:lastModifiedBy>user</cp:lastModifiedBy>
  <cp:revision>6</cp:revision>
  <cp:lastPrinted>2019-08-27T09:26:00Z</cp:lastPrinted>
  <dcterms:created xsi:type="dcterms:W3CDTF">2023-04-10T07:54:00Z</dcterms:created>
  <dcterms:modified xsi:type="dcterms:W3CDTF">2023-05-28T23:08:00Z</dcterms:modified>
</cp:coreProperties>
</file>